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6497"/>
      </w:tblGrid>
      <w:tr w:rsidR="00902056" w:rsidRPr="00F451F3" w14:paraId="42430A8B" w14:textId="77777777" w:rsidTr="00902056">
        <w:trPr>
          <w:cantSplit/>
        </w:trPr>
        <w:tc>
          <w:tcPr>
            <w:tcW w:w="4810" w:type="dxa"/>
            <w:tcBorders>
              <w:bottom w:val="nil"/>
            </w:tcBorders>
            <w:shd w:val="clear" w:color="auto" w:fill="auto"/>
          </w:tcPr>
          <w:p w14:paraId="1FBDE548" w14:textId="77777777" w:rsidR="00902056" w:rsidRPr="00F451F3" w:rsidRDefault="00902056" w:rsidP="00485F25">
            <w:pPr>
              <w:pStyle w:val="Heading1"/>
              <w:rPr>
                <w:rFonts w:ascii="Arial" w:hAnsi="Arial" w:cs="Arial"/>
                <w:sz w:val="20"/>
              </w:rPr>
            </w:pPr>
            <w:r w:rsidRPr="00F451F3">
              <w:rPr>
                <w:rFonts w:ascii="Arial" w:hAnsi="Arial" w:cs="Arial"/>
                <w:sz w:val="28"/>
                <w:szCs w:val="28"/>
              </w:rPr>
              <w:t>HS049</w:t>
            </w:r>
          </w:p>
        </w:tc>
        <w:tc>
          <w:tcPr>
            <w:tcW w:w="6497" w:type="dxa"/>
            <w:vMerge w:val="restart"/>
            <w:shd w:val="clear" w:color="auto" w:fill="auto"/>
            <w:vAlign w:val="center"/>
          </w:tcPr>
          <w:p w14:paraId="672A6659" w14:textId="77777777" w:rsidR="00902056" w:rsidRPr="00F451F3" w:rsidRDefault="00013BC8" w:rsidP="00485F25">
            <w:pPr>
              <w:pStyle w:val="Heading1"/>
              <w:jc w:val="right"/>
              <w:rPr>
                <w:rFonts w:ascii="Arial" w:hAnsi="Arial" w:cs="Arial"/>
              </w:rPr>
            </w:pPr>
            <w:r w:rsidRPr="00F451F3">
              <w:rPr>
                <w:noProof/>
                <w:lang w:val="en-AU" w:eastAsia="en-AU"/>
              </w:rPr>
              <w:drawing>
                <wp:inline distT="0" distB="0" distL="0" distR="0" wp14:anchorId="7D80A109" wp14:editId="07777777">
                  <wp:extent cx="1562100" cy="571500"/>
                  <wp:effectExtent l="0" t="0" r="0" b="0"/>
                  <wp:docPr id="1" name="Picture 1" descr="LandscapeColour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Colour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571500"/>
                          </a:xfrm>
                          <a:prstGeom prst="rect">
                            <a:avLst/>
                          </a:prstGeom>
                          <a:noFill/>
                          <a:ln>
                            <a:noFill/>
                          </a:ln>
                        </pic:spPr>
                      </pic:pic>
                    </a:graphicData>
                  </a:graphic>
                </wp:inline>
              </w:drawing>
            </w:r>
          </w:p>
        </w:tc>
      </w:tr>
      <w:tr w:rsidR="00902056" w:rsidRPr="00F451F3" w14:paraId="0A37501D" w14:textId="77777777" w:rsidTr="00902056">
        <w:trPr>
          <w:cantSplit/>
          <w:trHeight w:val="89"/>
        </w:trPr>
        <w:tc>
          <w:tcPr>
            <w:tcW w:w="4810" w:type="dxa"/>
            <w:tcBorders>
              <w:top w:val="nil"/>
              <w:bottom w:val="nil"/>
            </w:tcBorders>
            <w:shd w:val="clear" w:color="auto" w:fill="auto"/>
          </w:tcPr>
          <w:p w14:paraId="5DAB6C7B" w14:textId="77777777" w:rsidR="00902056" w:rsidRPr="00F451F3" w:rsidRDefault="00902056" w:rsidP="00485F25">
            <w:pPr>
              <w:rPr>
                <w:rFonts w:ascii="Arial" w:hAnsi="Arial" w:cs="Arial"/>
              </w:rPr>
            </w:pPr>
          </w:p>
        </w:tc>
        <w:tc>
          <w:tcPr>
            <w:tcW w:w="6497" w:type="dxa"/>
            <w:vMerge/>
            <w:shd w:val="clear" w:color="auto" w:fill="auto"/>
          </w:tcPr>
          <w:p w14:paraId="02EB378F" w14:textId="77777777" w:rsidR="00902056" w:rsidRPr="00F451F3" w:rsidRDefault="00902056" w:rsidP="00485F25">
            <w:pPr>
              <w:rPr>
                <w:rFonts w:ascii="Arial" w:hAnsi="Arial" w:cs="Arial"/>
              </w:rPr>
            </w:pPr>
          </w:p>
        </w:tc>
      </w:tr>
      <w:tr w:rsidR="00902056" w:rsidRPr="00F451F3" w14:paraId="79FFB577" w14:textId="77777777" w:rsidTr="00902056">
        <w:trPr>
          <w:cantSplit/>
        </w:trPr>
        <w:tc>
          <w:tcPr>
            <w:tcW w:w="4810" w:type="dxa"/>
            <w:tcBorders>
              <w:top w:val="nil"/>
            </w:tcBorders>
            <w:shd w:val="clear" w:color="auto" w:fill="auto"/>
          </w:tcPr>
          <w:p w14:paraId="58B3FA10" w14:textId="77777777" w:rsidR="00902056" w:rsidRPr="00F451F3" w:rsidRDefault="00902056" w:rsidP="00485F25">
            <w:pPr>
              <w:pStyle w:val="Heading1"/>
              <w:rPr>
                <w:rFonts w:ascii="Arial" w:hAnsi="Arial" w:cs="Arial"/>
                <w:sz w:val="28"/>
                <w:szCs w:val="28"/>
              </w:rPr>
            </w:pPr>
            <w:r w:rsidRPr="00F451F3">
              <w:rPr>
                <w:rFonts w:ascii="Arial" w:hAnsi="Arial" w:cs="Arial"/>
                <w:sz w:val="28"/>
                <w:szCs w:val="28"/>
              </w:rPr>
              <w:t xml:space="preserve">Laboratory/Workshop Induction </w:t>
            </w:r>
          </w:p>
        </w:tc>
        <w:tc>
          <w:tcPr>
            <w:tcW w:w="6497" w:type="dxa"/>
            <w:vMerge/>
            <w:shd w:val="clear" w:color="auto" w:fill="auto"/>
          </w:tcPr>
          <w:p w14:paraId="6A05A809" w14:textId="77777777" w:rsidR="00902056" w:rsidRPr="00F451F3" w:rsidRDefault="00902056" w:rsidP="00485F25">
            <w:pPr>
              <w:rPr>
                <w:rFonts w:ascii="Arial" w:hAnsi="Arial" w:cs="Arial"/>
              </w:rPr>
            </w:pPr>
          </w:p>
        </w:tc>
      </w:tr>
    </w:tbl>
    <w:p w14:paraId="5A39BBE3" w14:textId="77777777" w:rsidR="004B2FDC" w:rsidRPr="00F451F3" w:rsidRDefault="004B2FDC" w:rsidP="004B2FDC">
      <w:pPr>
        <w:rPr>
          <w:rFonts w:ascii="Arial" w:hAnsi="Arial" w:cs="Arial"/>
          <w:sz w:val="8"/>
          <w:szCs w:val="8"/>
        </w:rPr>
      </w:pPr>
    </w:p>
    <w:p w14:paraId="695CCB59" w14:textId="77777777" w:rsidR="004B2FDC" w:rsidRPr="00F451F3" w:rsidRDefault="004B2FDC" w:rsidP="004B2FDC">
      <w:pPr>
        <w:jc w:val="both"/>
        <w:rPr>
          <w:rFonts w:ascii="Arial" w:hAnsi="Arial" w:cs="Arial"/>
          <w:sz w:val="18"/>
          <w:szCs w:val="18"/>
        </w:rPr>
      </w:pPr>
      <w:r w:rsidRPr="00F451F3">
        <w:rPr>
          <w:rFonts w:ascii="Arial" w:hAnsi="Arial" w:cs="Arial"/>
          <w:sz w:val="16"/>
          <w:szCs w:val="16"/>
        </w:rPr>
        <w:t>This outlines th</w:t>
      </w:r>
      <w:r w:rsidR="00B01938" w:rsidRPr="00F451F3">
        <w:rPr>
          <w:rFonts w:ascii="Arial" w:hAnsi="Arial" w:cs="Arial"/>
          <w:sz w:val="16"/>
          <w:szCs w:val="16"/>
        </w:rPr>
        <w:t>e</w:t>
      </w:r>
      <w:r w:rsidRPr="00F451F3">
        <w:rPr>
          <w:rFonts w:ascii="Arial" w:hAnsi="Arial" w:cs="Arial"/>
          <w:sz w:val="16"/>
          <w:szCs w:val="16"/>
        </w:rPr>
        <w:t xml:space="preserve"> specific induction and authorization requirements for UNSW laboratories.  It lists the generic risk controls established by the laboratory.  In addition, training will be provided for plant, equipment and safe work practices.  Note – you can use OHS006 OHS Induction Form in conjunction with this form.  This Laboratory Induction and </w:t>
      </w:r>
      <w:proofErr w:type="spellStart"/>
      <w:r w:rsidRPr="00F451F3">
        <w:rPr>
          <w:rFonts w:ascii="Arial" w:hAnsi="Arial" w:cs="Arial"/>
          <w:sz w:val="16"/>
          <w:szCs w:val="16"/>
        </w:rPr>
        <w:t>Authorisation</w:t>
      </w:r>
      <w:proofErr w:type="spellEnd"/>
      <w:r w:rsidRPr="00F451F3">
        <w:rPr>
          <w:rFonts w:ascii="Arial" w:hAnsi="Arial" w:cs="Arial"/>
          <w:sz w:val="16"/>
          <w:szCs w:val="16"/>
        </w:rPr>
        <w:t xml:space="preserve"> Form must be completed and signed before access to the laboratory is granted.</w:t>
      </w:r>
    </w:p>
    <w:p w14:paraId="41C8F396" w14:textId="77777777" w:rsidR="004B2FDC" w:rsidRPr="00F451F3" w:rsidRDefault="004B2FDC" w:rsidP="004B2FDC">
      <w:pPr>
        <w:rPr>
          <w:rFonts w:ascii="Arial" w:hAnsi="Arial" w:cs="Arial"/>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7892"/>
        <w:gridCol w:w="3210"/>
      </w:tblGrid>
      <w:tr w:rsidR="00C72CCD" w:rsidRPr="00F451F3" w14:paraId="281866B2" w14:textId="77777777">
        <w:tc>
          <w:tcPr>
            <w:tcW w:w="11307" w:type="dxa"/>
            <w:gridSpan w:val="2"/>
            <w:shd w:val="clear" w:color="auto" w:fill="F2F2F2"/>
            <w:vAlign w:val="center"/>
          </w:tcPr>
          <w:p w14:paraId="1F5656DF" w14:textId="77777777" w:rsidR="00C72CCD" w:rsidRPr="00F451F3" w:rsidRDefault="00C72CCD" w:rsidP="00432A92">
            <w:pPr>
              <w:rPr>
                <w:rFonts w:ascii="Arial" w:hAnsi="Arial" w:cs="Arial"/>
                <w:sz w:val="20"/>
                <w:szCs w:val="20"/>
              </w:rPr>
            </w:pPr>
            <w:r w:rsidRPr="00F451F3">
              <w:rPr>
                <w:rFonts w:ascii="Arial" w:hAnsi="Arial" w:cs="Arial"/>
                <w:sz w:val="20"/>
                <w:szCs w:val="20"/>
              </w:rPr>
              <w:t xml:space="preserve">Faculty/School/Unit :  </w:t>
            </w:r>
            <w:r w:rsidRPr="00F451F3">
              <w:rPr>
                <w:rFonts w:ascii="Arial" w:hAnsi="Arial" w:cs="Arial"/>
                <w:b/>
                <w:sz w:val="18"/>
                <w:szCs w:val="18"/>
              </w:rPr>
              <w:t xml:space="preserve">DVC (Research), </w:t>
            </w:r>
            <w:r w:rsidR="00FB0050" w:rsidRPr="00F451F3">
              <w:rPr>
                <w:rFonts w:ascii="Arial" w:hAnsi="Arial" w:cs="Arial"/>
                <w:b/>
                <w:sz w:val="18"/>
                <w:szCs w:val="18"/>
              </w:rPr>
              <w:t xml:space="preserve"> </w:t>
            </w:r>
            <w:r w:rsidRPr="00F451F3">
              <w:rPr>
                <w:rFonts w:ascii="Arial" w:hAnsi="Arial" w:cs="Arial"/>
                <w:b/>
                <w:sz w:val="18"/>
                <w:szCs w:val="18"/>
              </w:rPr>
              <w:t xml:space="preserve">Mark Wainwright Analytical Centre, </w:t>
            </w:r>
            <w:r w:rsidR="00FB0050" w:rsidRPr="00F451F3">
              <w:rPr>
                <w:rFonts w:ascii="Arial" w:hAnsi="Arial" w:cs="Arial"/>
                <w:b/>
                <w:sz w:val="18"/>
                <w:szCs w:val="18"/>
              </w:rPr>
              <w:t xml:space="preserve"> </w:t>
            </w:r>
            <w:r w:rsidR="00432A92" w:rsidRPr="00F451F3">
              <w:rPr>
                <w:rFonts w:ascii="Arial" w:hAnsi="Arial" w:cs="Arial"/>
                <w:b/>
                <w:sz w:val="18"/>
                <w:szCs w:val="18"/>
              </w:rPr>
              <w:t>524 MWAC PC2 lab</w:t>
            </w:r>
          </w:p>
        </w:tc>
      </w:tr>
      <w:tr w:rsidR="00C72CCD" w:rsidRPr="00F451F3" w14:paraId="48878B55" w14:textId="77777777">
        <w:tc>
          <w:tcPr>
            <w:tcW w:w="11307" w:type="dxa"/>
            <w:gridSpan w:val="2"/>
            <w:shd w:val="clear" w:color="auto" w:fill="F2F2F2"/>
            <w:vAlign w:val="center"/>
          </w:tcPr>
          <w:tbl>
            <w:tblPr>
              <w:tblW w:w="0" w:type="auto"/>
              <w:tblBorders>
                <w:top w:val="nil"/>
                <w:left w:val="nil"/>
                <w:bottom w:val="nil"/>
                <w:right w:val="nil"/>
              </w:tblBorders>
              <w:tblLook w:val="0000" w:firstRow="0" w:lastRow="0" w:firstColumn="0" w:lastColumn="0" w:noHBand="0" w:noVBand="0"/>
            </w:tblPr>
            <w:tblGrid>
              <w:gridCol w:w="8446"/>
            </w:tblGrid>
            <w:tr w:rsidR="0047135A" w:rsidRPr="00F451F3" w14:paraId="0EB10951" w14:textId="77777777">
              <w:trPr>
                <w:trHeight w:val="100"/>
              </w:trPr>
              <w:tc>
                <w:tcPr>
                  <w:tcW w:w="0" w:type="auto"/>
                </w:tcPr>
                <w:p w14:paraId="3600EAE1" w14:textId="1077FCFC" w:rsidR="0047135A" w:rsidRPr="00F451F3" w:rsidRDefault="00C72CCD" w:rsidP="00432A92">
                  <w:pPr>
                    <w:adjustRightInd w:val="0"/>
                    <w:rPr>
                      <w:rFonts w:ascii="Arial" w:eastAsia="Calibri" w:hAnsi="Arial" w:cs="Arial"/>
                      <w:color w:val="000000"/>
                      <w:sz w:val="18"/>
                      <w:szCs w:val="18"/>
                      <w:lang w:val="en-AU" w:eastAsia="en-AU"/>
                    </w:rPr>
                  </w:pPr>
                  <w:r w:rsidRPr="00F451F3">
                    <w:rPr>
                      <w:rFonts w:ascii="Arial" w:hAnsi="Arial" w:cs="Arial"/>
                      <w:sz w:val="20"/>
                      <w:szCs w:val="20"/>
                    </w:rPr>
                    <w:t xml:space="preserve">Laboratory location, </w:t>
                  </w:r>
                  <w:proofErr w:type="spellStart"/>
                  <w:r w:rsidRPr="00F451F3">
                    <w:rPr>
                      <w:rFonts w:ascii="Arial" w:hAnsi="Arial" w:cs="Arial"/>
                      <w:sz w:val="20"/>
                      <w:szCs w:val="20"/>
                    </w:rPr>
                    <w:t>eg</w:t>
                  </w:r>
                  <w:proofErr w:type="spellEnd"/>
                  <w:r w:rsidRPr="00F451F3">
                    <w:rPr>
                      <w:rFonts w:ascii="Arial" w:hAnsi="Arial" w:cs="Arial"/>
                      <w:sz w:val="20"/>
                      <w:szCs w:val="20"/>
                    </w:rPr>
                    <w:t xml:space="preserve"> building number, name:  </w:t>
                  </w:r>
                  <w:r w:rsidR="0047135A" w:rsidRPr="00F451F3">
                    <w:rPr>
                      <w:rFonts w:ascii="Arial" w:eastAsia="Calibri" w:hAnsi="Arial" w:cs="Arial"/>
                      <w:color w:val="000000"/>
                      <w:sz w:val="24"/>
                      <w:szCs w:val="24"/>
                      <w:lang w:val="en-AU" w:eastAsia="en-AU"/>
                    </w:rPr>
                    <w:t xml:space="preserve"> </w:t>
                  </w:r>
                  <w:r w:rsidR="00432A92" w:rsidRPr="00F451F3">
                    <w:rPr>
                      <w:rFonts w:ascii="Arial" w:eastAsia="Calibri" w:hAnsi="Arial" w:cs="Arial"/>
                      <w:b/>
                      <w:bCs/>
                      <w:color w:val="000000"/>
                      <w:sz w:val="18"/>
                      <w:szCs w:val="18"/>
                      <w:lang w:val="en-AU" w:eastAsia="en-AU"/>
                    </w:rPr>
                    <w:t>E8 S</w:t>
                  </w:r>
                  <w:r w:rsidR="00676DDC" w:rsidRPr="00F451F3">
                    <w:rPr>
                      <w:rFonts w:ascii="Arial" w:eastAsia="Calibri" w:hAnsi="Arial" w:cs="Arial"/>
                      <w:b/>
                      <w:bCs/>
                      <w:color w:val="000000"/>
                      <w:sz w:val="18"/>
                      <w:szCs w:val="18"/>
                      <w:lang w:val="en-AU" w:eastAsia="en-AU"/>
                    </w:rPr>
                    <w:t>cience and Engineering building</w:t>
                  </w:r>
                  <w:r w:rsidR="00432A92" w:rsidRPr="00F451F3">
                    <w:rPr>
                      <w:rFonts w:ascii="Arial" w:eastAsia="Calibri" w:hAnsi="Arial" w:cs="Arial"/>
                      <w:b/>
                      <w:bCs/>
                      <w:color w:val="000000"/>
                      <w:sz w:val="18"/>
                      <w:szCs w:val="18"/>
                      <w:lang w:val="en-AU" w:eastAsia="en-AU"/>
                    </w:rPr>
                    <w:t xml:space="preserve">, Level 5 </w:t>
                  </w:r>
                  <w:r w:rsidR="0047135A" w:rsidRPr="00F451F3">
                    <w:rPr>
                      <w:rFonts w:ascii="Arial" w:eastAsia="Calibri" w:hAnsi="Arial" w:cs="Arial"/>
                      <w:b/>
                      <w:bCs/>
                      <w:color w:val="000000"/>
                      <w:sz w:val="18"/>
                      <w:szCs w:val="18"/>
                      <w:lang w:val="en-AU" w:eastAsia="en-AU"/>
                    </w:rPr>
                    <w:t xml:space="preserve"> </w:t>
                  </w:r>
                </w:p>
              </w:tc>
            </w:tr>
          </w:tbl>
          <w:p w14:paraId="72A3D3EC" w14:textId="77777777" w:rsidR="00C72CCD" w:rsidRPr="00F451F3" w:rsidRDefault="00C72CCD" w:rsidP="004B2FDC">
            <w:pPr>
              <w:rPr>
                <w:rFonts w:ascii="Arial" w:hAnsi="Arial" w:cs="Arial"/>
                <w:sz w:val="20"/>
                <w:szCs w:val="20"/>
              </w:rPr>
            </w:pPr>
          </w:p>
        </w:tc>
      </w:tr>
      <w:tr w:rsidR="00C72CCD" w:rsidRPr="00F451F3" w14:paraId="50D3A7C2" w14:textId="77777777">
        <w:tc>
          <w:tcPr>
            <w:tcW w:w="11307" w:type="dxa"/>
            <w:gridSpan w:val="2"/>
            <w:shd w:val="clear" w:color="auto" w:fill="F2F2F2"/>
            <w:vAlign w:val="center"/>
          </w:tcPr>
          <w:tbl>
            <w:tblPr>
              <w:tblW w:w="0" w:type="auto"/>
              <w:tblBorders>
                <w:top w:val="nil"/>
                <w:left w:val="nil"/>
                <w:bottom w:val="nil"/>
                <w:right w:val="nil"/>
              </w:tblBorders>
              <w:tblLook w:val="0000" w:firstRow="0" w:lastRow="0" w:firstColumn="0" w:lastColumn="0" w:noHBand="0" w:noVBand="0"/>
            </w:tblPr>
            <w:tblGrid>
              <w:gridCol w:w="10886"/>
            </w:tblGrid>
            <w:tr w:rsidR="0047135A" w:rsidRPr="00F451F3" w14:paraId="2D042E08" w14:textId="77777777">
              <w:trPr>
                <w:trHeight w:val="89"/>
              </w:trPr>
              <w:tc>
                <w:tcPr>
                  <w:tcW w:w="0" w:type="auto"/>
                </w:tcPr>
                <w:p w14:paraId="61297400" w14:textId="79CFE5E3" w:rsidR="0047135A" w:rsidRPr="00F451F3" w:rsidRDefault="00C72CCD" w:rsidP="00432A92">
                  <w:pPr>
                    <w:adjustRightInd w:val="0"/>
                    <w:rPr>
                      <w:rFonts w:ascii="Arial" w:eastAsia="Calibri" w:hAnsi="Arial" w:cs="Arial"/>
                      <w:color w:val="000000"/>
                      <w:sz w:val="16"/>
                      <w:szCs w:val="16"/>
                      <w:lang w:val="en-AU" w:eastAsia="en-AU"/>
                    </w:rPr>
                  </w:pPr>
                  <w:r w:rsidRPr="00F451F3">
                    <w:rPr>
                      <w:rFonts w:ascii="Arial" w:hAnsi="Arial" w:cs="Arial"/>
                      <w:sz w:val="20"/>
                      <w:szCs w:val="20"/>
                    </w:rPr>
                    <w:t xml:space="preserve">Laboratory identification, </w:t>
                  </w:r>
                  <w:proofErr w:type="spellStart"/>
                  <w:r w:rsidRPr="00F451F3">
                    <w:rPr>
                      <w:rFonts w:ascii="Arial" w:hAnsi="Arial" w:cs="Arial"/>
                      <w:sz w:val="20"/>
                      <w:szCs w:val="20"/>
                    </w:rPr>
                    <w:t>eg</w:t>
                  </w:r>
                  <w:proofErr w:type="spellEnd"/>
                  <w:r w:rsidRPr="00F451F3">
                    <w:rPr>
                      <w:rFonts w:ascii="Arial" w:hAnsi="Arial" w:cs="Arial"/>
                      <w:sz w:val="20"/>
                      <w:szCs w:val="20"/>
                    </w:rPr>
                    <w:t xml:space="preserve"> room number, name:  </w:t>
                  </w:r>
                  <w:r w:rsidR="00432A92" w:rsidRPr="00F451F3">
                    <w:rPr>
                      <w:rFonts w:ascii="Arial" w:eastAsia="Calibri" w:hAnsi="Arial" w:cs="Arial"/>
                      <w:b/>
                      <w:bCs/>
                      <w:color w:val="000000"/>
                      <w:sz w:val="18"/>
                      <w:szCs w:val="18"/>
                      <w:lang w:val="en-AU" w:eastAsia="en-AU"/>
                    </w:rPr>
                    <w:t xml:space="preserve">Shared office </w:t>
                  </w:r>
                  <w:r w:rsidR="001C3DAA" w:rsidRPr="00F451F3">
                    <w:rPr>
                      <w:rFonts w:ascii="Arial" w:eastAsia="Calibri" w:hAnsi="Arial" w:cs="Arial"/>
                      <w:b/>
                      <w:bCs/>
                      <w:color w:val="000000"/>
                      <w:sz w:val="18"/>
                      <w:szCs w:val="18"/>
                      <w:lang w:val="en-AU" w:eastAsia="en-AU"/>
                    </w:rPr>
                    <w:t>space 526, PC2 lab 524, Isolated TC</w:t>
                  </w:r>
                  <w:r w:rsidR="00432A92" w:rsidRPr="00F451F3">
                    <w:rPr>
                      <w:rFonts w:ascii="Arial" w:eastAsia="Calibri" w:hAnsi="Arial" w:cs="Arial"/>
                      <w:b/>
                      <w:bCs/>
                      <w:color w:val="000000"/>
                      <w:sz w:val="18"/>
                      <w:szCs w:val="18"/>
                      <w:lang w:val="en-AU" w:eastAsia="en-AU"/>
                    </w:rPr>
                    <w:t xml:space="preserve"> 524A, </w:t>
                  </w:r>
                  <w:proofErr w:type="spellStart"/>
                  <w:r w:rsidR="00432A92" w:rsidRPr="00F451F3">
                    <w:rPr>
                      <w:rFonts w:ascii="Arial" w:eastAsia="Calibri" w:hAnsi="Arial" w:cs="Arial"/>
                      <w:b/>
                      <w:bCs/>
                      <w:color w:val="000000"/>
                      <w:sz w:val="18"/>
                      <w:szCs w:val="18"/>
                      <w:lang w:val="en-AU" w:eastAsia="en-AU"/>
                    </w:rPr>
                    <w:t>Microtomy</w:t>
                  </w:r>
                  <w:proofErr w:type="spellEnd"/>
                  <w:r w:rsidR="00432A92" w:rsidRPr="00F451F3">
                    <w:rPr>
                      <w:rFonts w:ascii="Arial" w:eastAsia="Calibri" w:hAnsi="Arial" w:cs="Arial"/>
                      <w:b/>
                      <w:bCs/>
                      <w:color w:val="000000"/>
                      <w:sz w:val="18"/>
                      <w:szCs w:val="18"/>
                      <w:lang w:val="en-AU" w:eastAsia="en-AU"/>
                    </w:rPr>
                    <w:t xml:space="preserve"> suite </w:t>
                  </w:r>
                  <w:r w:rsidR="001C3DAA" w:rsidRPr="00F451F3">
                    <w:rPr>
                      <w:rFonts w:ascii="Arial" w:eastAsia="Calibri" w:hAnsi="Arial" w:cs="Arial"/>
                      <w:b/>
                      <w:bCs/>
                      <w:color w:val="000000"/>
                      <w:sz w:val="18"/>
                      <w:szCs w:val="18"/>
                      <w:lang w:val="en-AU" w:eastAsia="en-AU"/>
                    </w:rPr>
                    <w:t xml:space="preserve">524B, Microscopy 524C, Training Tissue Culture </w:t>
                  </w:r>
                  <w:r w:rsidR="00432A92" w:rsidRPr="00F451F3">
                    <w:rPr>
                      <w:rFonts w:ascii="Arial" w:eastAsia="Calibri" w:hAnsi="Arial" w:cs="Arial"/>
                      <w:b/>
                      <w:bCs/>
                      <w:color w:val="000000"/>
                      <w:sz w:val="18"/>
                      <w:szCs w:val="18"/>
                      <w:lang w:val="en-AU" w:eastAsia="en-AU"/>
                    </w:rPr>
                    <w:t>524D</w:t>
                  </w:r>
                </w:p>
              </w:tc>
            </w:tr>
          </w:tbl>
          <w:p w14:paraId="0D0B940D" w14:textId="77777777" w:rsidR="00C72CCD" w:rsidRPr="00F451F3" w:rsidRDefault="00C72CCD" w:rsidP="006D659B">
            <w:pPr>
              <w:rPr>
                <w:rFonts w:ascii="Arial" w:hAnsi="Arial" w:cs="Arial"/>
                <w:sz w:val="20"/>
                <w:szCs w:val="20"/>
              </w:rPr>
            </w:pPr>
          </w:p>
        </w:tc>
      </w:tr>
      <w:tr w:rsidR="00C72CCD" w:rsidRPr="00F451F3" w14:paraId="1D90AACD" w14:textId="77777777" w:rsidTr="00AB4291">
        <w:tblPrEx>
          <w:shd w:val="clear" w:color="auto" w:fill="auto"/>
        </w:tblPrEx>
        <w:trPr>
          <w:trHeight w:val="284"/>
        </w:trPr>
        <w:tc>
          <w:tcPr>
            <w:tcW w:w="8046" w:type="dxa"/>
            <w:vAlign w:val="center"/>
          </w:tcPr>
          <w:p w14:paraId="743E3C42" w14:textId="77777777" w:rsidR="00C72CCD" w:rsidRPr="00F451F3" w:rsidRDefault="001A5102" w:rsidP="004B2FDC">
            <w:pPr>
              <w:rPr>
                <w:rFonts w:ascii="Arial" w:hAnsi="Arial" w:cs="Arial"/>
                <w:sz w:val="18"/>
                <w:szCs w:val="18"/>
              </w:rPr>
            </w:pPr>
            <w:r w:rsidRPr="00F451F3">
              <w:rPr>
                <w:rFonts w:ascii="Arial" w:hAnsi="Arial" w:cs="Arial"/>
                <w:sz w:val="18"/>
                <w:szCs w:val="18"/>
              </w:rPr>
              <w:t>Your</w:t>
            </w:r>
            <w:r w:rsidR="00A26603" w:rsidRPr="00F451F3">
              <w:rPr>
                <w:rFonts w:ascii="Arial" w:hAnsi="Arial" w:cs="Arial"/>
                <w:sz w:val="18"/>
                <w:szCs w:val="18"/>
              </w:rPr>
              <w:t xml:space="preserve"> name</w:t>
            </w:r>
            <w:r w:rsidR="00C72CCD" w:rsidRPr="00F451F3">
              <w:rPr>
                <w:rFonts w:ascii="Arial" w:hAnsi="Arial" w:cs="Arial"/>
                <w:sz w:val="18"/>
                <w:szCs w:val="18"/>
              </w:rPr>
              <w:t>:</w:t>
            </w:r>
            <w:r w:rsidR="00677220" w:rsidRPr="00F451F3">
              <w:rPr>
                <w:rFonts w:ascii="Arial" w:hAnsi="Arial" w:cs="Arial"/>
                <w:sz w:val="18"/>
                <w:szCs w:val="18"/>
              </w:rPr>
              <w:tab/>
            </w:r>
            <w:r w:rsidR="00677220" w:rsidRPr="00F451F3">
              <w:rPr>
                <w:rFonts w:ascii="Arial" w:hAnsi="Arial" w:cs="Arial"/>
                <w:sz w:val="18"/>
                <w:szCs w:val="18"/>
              </w:rPr>
              <w:tab/>
            </w:r>
            <w:r w:rsidR="00677220" w:rsidRPr="00F451F3">
              <w:rPr>
                <w:rFonts w:ascii="Arial" w:hAnsi="Arial" w:cs="Arial"/>
                <w:sz w:val="18"/>
                <w:szCs w:val="18"/>
              </w:rPr>
              <w:tab/>
            </w:r>
            <w:r w:rsidR="00677220" w:rsidRPr="00F451F3">
              <w:rPr>
                <w:rFonts w:ascii="Arial" w:hAnsi="Arial" w:cs="Arial"/>
                <w:sz w:val="18"/>
                <w:szCs w:val="18"/>
              </w:rPr>
              <w:tab/>
            </w:r>
            <w:r w:rsidR="00677220" w:rsidRPr="00F451F3">
              <w:rPr>
                <w:rFonts w:ascii="Arial" w:hAnsi="Arial" w:cs="Arial"/>
                <w:sz w:val="18"/>
                <w:szCs w:val="18"/>
              </w:rPr>
              <w:tab/>
            </w:r>
            <w:r w:rsidR="00677220" w:rsidRPr="00F451F3">
              <w:rPr>
                <w:rFonts w:ascii="Arial" w:hAnsi="Arial" w:cs="Arial"/>
                <w:sz w:val="18"/>
                <w:szCs w:val="18"/>
              </w:rPr>
              <w:tab/>
            </w:r>
            <w:proofErr w:type="spellStart"/>
            <w:r w:rsidR="00902056" w:rsidRPr="00F451F3">
              <w:rPr>
                <w:rFonts w:ascii="Arial" w:hAnsi="Arial" w:cs="Arial"/>
                <w:sz w:val="18"/>
                <w:szCs w:val="18"/>
              </w:rPr>
              <w:t>z</w:t>
            </w:r>
            <w:r w:rsidR="00A26603" w:rsidRPr="00F451F3">
              <w:rPr>
                <w:rFonts w:ascii="Arial" w:hAnsi="Arial" w:cs="Arial"/>
                <w:sz w:val="18"/>
                <w:szCs w:val="18"/>
              </w:rPr>
              <w:t>ID</w:t>
            </w:r>
            <w:proofErr w:type="spellEnd"/>
            <w:r w:rsidR="00A26603" w:rsidRPr="00F451F3">
              <w:rPr>
                <w:rFonts w:ascii="Arial" w:hAnsi="Arial" w:cs="Arial"/>
                <w:sz w:val="18"/>
                <w:szCs w:val="18"/>
              </w:rPr>
              <w:t>:</w:t>
            </w:r>
          </w:p>
        </w:tc>
        <w:tc>
          <w:tcPr>
            <w:tcW w:w="3261" w:type="dxa"/>
            <w:vAlign w:val="center"/>
          </w:tcPr>
          <w:p w14:paraId="3F6D6C16" w14:textId="77777777" w:rsidR="00C72CCD" w:rsidRPr="00F451F3" w:rsidRDefault="00432A92" w:rsidP="00432A92">
            <w:pPr>
              <w:rPr>
                <w:rFonts w:ascii="Arial" w:hAnsi="Arial" w:cs="Arial"/>
                <w:sz w:val="18"/>
                <w:szCs w:val="18"/>
              </w:rPr>
            </w:pPr>
            <w:r w:rsidRPr="00F451F3">
              <w:rPr>
                <w:rFonts w:ascii="Arial" w:hAnsi="Arial" w:cs="Arial"/>
                <w:sz w:val="18"/>
                <w:szCs w:val="18"/>
              </w:rPr>
              <w:t>Signature</w:t>
            </w:r>
            <w:r w:rsidR="00C72CCD" w:rsidRPr="00F451F3">
              <w:rPr>
                <w:rFonts w:ascii="Arial" w:hAnsi="Arial" w:cs="Arial"/>
                <w:sz w:val="18"/>
                <w:szCs w:val="18"/>
              </w:rPr>
              <w:t>:</w:t>
            </w:r>
          </w:p>
        </w:tc>
      </w:tr>
      <w:tr w:rsidR="00843BC6" w:rsidRPr="00F451F3" w14:paraId="5D8F9195" w14:textId="77777777" w:rsidTr="0038671C">
        <w:tblPrEx>
          <w:shd w:val="clear" w:color="auto" w:fill="auto"/>
        </w:tblPrEx>
        <w:trPr>
          <w:trHeight w:val="284"/>
        </w:trPr>
        <w:tc>
          <w:tcPr>
            <w:tcW w:w="8046" w:type="dxa"/>
            <w:tcBorders>
              <w:bottom w:val="single" w:sz="4" w:space="0" w:color="000000"/>
            </w:tcBorders>
            <w:vAlign w:val="center"/>
          </w:tcPr>
          <w:p w14:paraId="59FF3624" w14:textId="77777777" w:rsidR="00843BC6" w:rsidRPr="00F451F3" w:rsidRDefault="00843BC6" w:rsidP="0038671C">
            <w:pPr>
              <w:rPr>
                <w:rFonts w:ascii="Arial" w:hAnsi="Arial" w:cs="Arial"/>
                <w:sz w:val="18"/>
                <w:szCs w:val="18"/>
              </w:rPr>
            </w:pPr>
            <w:r w:rsidRPr="00F451F3">
              <w:rPr>
                <w:rFonts w:ascii="Arial" w:hAnsi="Arial" w:cs="Arial"/>
                <w:sz w:val="18"/>
                <w:szCs w:val="18"/>
              </w:rPr>
              <w:t>Your supervisor name:</w:t>
            </w:r>
          </w:p>
        </w:tc>
        <w:tc>
          <w:tcPr>
            <w:tcW w:w="3261" w:type="dxa"/>
            <w:tcBorders>
              <w:bottom w:val="single" w:sz="4" w:space="0" w:color="000000"/>
            </w:tcBorders>
            <w:vAlign w:val="center"/>
          </w:tcPr>
          <w:p w14:paraId="46032B70" w14:textId="77777777" w:rsidR="00843BC6" w:rsidRPr="00F451F3" w:rsidRDefault="00432A92" w:rsidP="0038671C">
            <w:pPr>
              <w:rPr>
                <w:rFonts w:ascii="Arial" w:hAnsi="Arial" w:cs="Arial"/>
                <w:sz w:val="18"/>
                <w:szCs w:val="18"/>
              </w:rPr>
            </w:pPr>
            <w:r w:rsidRPr="00F451F3">
              <w:rPr>
                <w:rFonts w:ascii="Arial" w:hAnsi="Arial" w:cs="Arial"/>
                <w:sz w:val="18"/>
                <w:szCs w:val="18"/>
              </w:rPr>
              <w:t>Signature:</w:t>
            </w:r>
          </w:p>
        </w:tc>
      </w:tr>
      <w:tr w:rsidR="00C72CCD" w:rsidRPr="00F451F3" w14:paraId="57884F99" w14:textId="77777777" w:rsidTr="00AB4291">
        <w:tblPrEx>
          <w:shd w:val="clear" w:color="auto" w:fill="auto"/>
        </w:tblPrEx>
        <w:trPr>
          <w:trHeight w:val="284"/>
        </w:trPr>
        <w:tc>
          <w:tcPr>
            <w:tcW w:w="8046" w:type="dxa"/>
            <w:vAlign w:val="center"/>
          </w:tcPr>
          <w:p w14:paraId="34D6CE8C" w14:textId="77777777" w:rsidR="00C72CCD" w:rsidRPr="00F451F3" w:rsidRDefault="00A40EF1" w:rsidP="0047135A">
            <w:pPr>
              <w:rPr>
                <w:rFonts w:ascii="Arial" w:hAnsi="Arial" w:cs="Arial"/>
                <w:sz w:val="18"/>
                <w:szCs w:val="18"/>
              </w:rPr>
            </w:pPr>
            <w:r w:rsidRPr="00F451F3">
              <w:rPr>
                <w:rFonts w:ascii="Arial" w:hAnsi="Arial" w:cs="Arial"/>
                <w:sz w:val="18"/>
                <w:szCs w:val="18"/>
              </w:rPr>
              <w:t>Officer</w:t>
            </w:r>
            <w:r w:rsidR="00A26603" w:rsidRPr="00F451F3">
              <w:rPr>
                <w:rFonts w:ascii="Arial" w:hAnsi="Arial" w:cs="Arial"/>
                <w:sz w:val="18"/>
                <w:szCs w:val="18"/>
              </w:rPr>
              <w:t xml:space="preserve"> name:</w:t>
            </w:r>
            <w:r w:rsidR="00A26603" w:rsidRPr="00F451F3">
              <w:rPr>
                <w:rFonts w:ascii="Arial" w:hAnsi="Arial" w:cs="Arial"/>
                <w:sz w:val="18"/>
                <w:szCs w:val="18"/>
              </w:rPr>
              <w:tab/>
            </w:r>
          </w:p>
        </w:tc>
        <w:tc>
          <w:tcPr>
            <w:tcW w:w="3261" w:type="dxa"/>
            <w:vAlign w:val="center"/>
          </w:tcPr>
          <w:p w14:paraId="2B2D34AA" w14:textId="77777777" w:rsidR="00C72CCD" w:rsidRPr="00F451F3" w:rsidRDefault="00C72CCD" w:rsidP="00432A92">
            <w:pPr>
              <w:rPr>
                <w:rFonts w:ascii="Arial" w:hAnsi="Arial" w:cs="Arial"/>
                <w:sz w:val="18"/>
                <w:szCs w:val="18"/>
              </w:rPr>
            </w:pPr>
            <w:r w:rsidRPr="00F451F3">
              <w:rPr>
                <w:rFonts w:ascii="Arial" w:hAnsi="Arial" w:cs="Arial"/>
                <w:sz w:val="18"/>
                <w:szCs w:val="18"/>
              </w:rPr>
              <w:t>Signature:</w:t>
            </w:r>
          </w:p>
        </w:tc>
      </w:tr>
      <w:tr w:rsidR="00AA28D1" w:rsidRPr="00F451F3" w14:paraId="157F63C9" w14:textId="77777777" w:rsidTr="00AB4291">
        <w:tblPrEx>
          <w:shd w:val="clear" w:color="auto" w:fill="auto"/>
        </w:tblPrEx>
        <w:trPr>
          <w:trHeight w:val="284"/>
        </w:trPr>
        <w:tc>
          <w:tcPr>
            <w:tcW w:w="11307" w:type="dxa"/>
            <w:gridSpan w:val="2"/>
            <w:vAlign w:val="center"/>
          </w:tcPr>
          <w:p w14:paraId="52368506" w14:textId="77777777" w:rsidR="00AA28D1" w:rsidRPr="00F451F3" w:rsidRDefault="00AA28D1" w:rsidP="004B2FDC">
            <w:pPr>
              <w:rPr>
                <w:rFonts w:ascii="Arial" w:hAnsi="Arial" w:cs="Arial"/>
                <w:sz w:val="18"/>
                <w:szCs w:val="18"/>
              </w:rPr>
            </w:pPr>
            <w:r w:rsidRPr="00F451F3">
              <w:rPr>
                <w:rFonts w:ascii="Arial" w:hAnsi="Arial" w:cs="Arial"/>
                <w:sz w:val="18"/>
                <w:szCs w:val="18"/>
              </w:rPr>
              <w:t>Date induction completed:</w:t>
            </w:r>
            <w:r w:rsidR="00A26603" w:rsidRPr="00F451F3">
              <w:rPr>
                <w:rFonts w:ascii="Arial" w:hAnsi="Arial" w:cs="Arial"/>
                <w:sz w:val="18"/>
                <w:szCs w:val="18"/>
              </w:rPr>
              <w:tab/>
            </w:r>
            <w:r w:rsidR="00A26603" w:rsidRPr="00F451F3">
              <w:rPr>
                <w:rFonts w:ascii="Arial" w:hAnsi="Arial" w:cs="Arial"/>
                <w:sz w:val="18"/>
                <w:szCs w:val="18"/>
              </w:rPr>
              <w:tab/>
            </w:r>
            <w:r w:rsidRPr="00F451F3">
              <w:rPr>
                <w:rFonts w:ascii="Arial" w:hAnsi="Arial" w:cs="Arial"/>
                <w:sz w:val="18"/>
                <w:szCs w:val="18"/>
              </w:rPr>
              <w:t>/</w:t>
            </w:r>
            <w:r w:rsidR="00A26603" w:rsidRPr="00F451F3">
              <w:rPr>
                <w:rFonts w:ascii="Arial" w:hAnsi="Arial" w:cs="Arial"/>
                <w:sz w:val="18"/>
                <w:szCs w:val="18"/>
              </w:rPr>
              <w:tab/>
              <w:t xml:space="preserve">/  </w:t>
            </w:r>
          </w:p>
        </w:tc>
      </w:tr>
    </w:tbl>
    <w:p w14:paraId="0E27B00A" w14:textId="77777777" w:rsidR="004B2FDC" w:rsidRPr="00F451F3" w:rsidRDefault="004B2FDC" w:rsidP="004B2FDC">
      <w:pPr>
        <w:rPr>
          <w:rFonts w:ascii="Arial" w:hAnsi="Arial" w:cs="Arial"/>
          <w:sz w:val="8"/>
          <w:szCs w:val="8"/>
        </w:rPr>
      </w:pPr>
    </w:p>
    <w:p w14:paraId="1462A057" w14:textId="77777777" w:rsidR="009314CC" w:rsidRPr="00F451F3" w:rsidRDefault="00781BA4" w:rsidP="00927FFB">
      <w:pPr>
        <w:tabs>
          <w:tab w:val="right" w:pos="11112"/>
        </w:tabs>
        <w:rPr>
          <w:rFonts w:ascii="Arial" w:hAnsi="Arial" w:cs="Arial"/>
          <w:sz w:val="18"/>
          <w:szCs w:val="18"/>
        </w:rPr>
      </w:pPr>
      <w:r w:rsidRPr="00F451F3">
        <w:rPr>
          <w:rFonts w:ascii="Arial" w:hAnsi="Arial" w:cs="Arial"/>
          <w:b/>
        </w:rPr>
        <w:t>General R</w:t>
      </w:r>
      <w:r w:rsidR="00B01938" w:rsidRPr="00F451F3">
        <w:rPr>
          <w:rFonts w:ascii="Arial" w:hAnsi="Arial" w:cs="Arial"/>
          <w:b/>
        </w:rPr>
        <w:t>equirements</w:t>
      </w:r>
      <w:r w:rsidR="0053268C" w:rsidRPr="00F451F3">
        <w:rPr>
          <w:rFonts w:ascii="Arial" w:hAnsi="Arial" w:cs="Arial"/>
          <w:b/>
        </w:rPr>
        <w:tab/>
      </w:r>
      <w:r w:rsidR="0053268C" w:rsidRPr="00F451F3">
        <w:rPr>
          <w:rFonts w:ascii="Arial" w:hAnsi="Arial" w:cs="Arial"/>
          <w:sz w:val="18"/>
          <w:szCs w:val="18"/>
        </w:rPr>
        <w:t>Note, user means inductee</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263"/>
        <w:gridCol w:w="1253"/>
        <w:gridCol w:w="586"/>
      </w:tblGrid>
      <w:tr w:rsidR="009314CC" w:rsidRPr="00F451F3" w14:paraId="26188166" w14:textId="77777777" w:rsidTr="00E74E00">
        <w:trPr>
          <w:trHeight w:val="244"/>
        </w:trPr>
        <w:tc>
          <w:tcPr>
            <w:tcW w:w="9263" w:type="dxa"/>
            <w:shd w:val="clear" w:color="auto" w:fill="D9D9D9"/>
            <w:vAlign w:val="center"/>
          </w:tcPr>
          <w:p w14:paraId="2CB44161" w14:textId="77777777" w:rsidR="009314CC" w:rsidRPr="00F451F3" w:rsidRDefault="00781BA4" w:rsidP="00B01938">
            <w:pPr>
              <w:rPr>
                <w:rFonts w:ascii="Arial" w:hAnsi="Arial" w:cs="Arial"/>
                <w:sz w:val="16"/>
                <w:szCs w:val="16"/>
              </w:rPr>
            </w:pPr>
            <w:r w:rsidRPr="00F451F3">
              <w:rPr>
                <w:rFonts w:ascii="Arial" w:hAnsi="Arial" w:cs="Arial"/>
                <w:sz w:val="16"/>
                <w:szCs w:val="16"/>
              </w:rPr>
              <w:t>The laboratory manager</w:t>
            </w:r>
            <w:r w:rsidR="009314CC" w:rsidRPr="00F451F3">
              <w:rPr>
                <w:rFonts w:ascii="Arial" w:hAnsi="Arial" w:cs="Arial"/>
                <w:sz w:val="16"/>
                <w:szCs w:val="16"/>
              </w:rPr>
              <w:t xml:space="preserve"> must explain the following to all inductees</w:t>
            </w:r>
          </w:p>
        </w:tc>
        <w:tc>
          <w:tcPr>
            <w:tcW w:w="1839" w:type="dxa"/>
            <w:gridSpan w:val="2"/>
            <w:shd w:val="clear" w:color="auto" w:fill="D9D9D9"/>
            <w:vAlign w:val="center"/>
          </w:tcPr>
          <w:p w14:paraId="2FE000E4" w14:textId="77777777" w:rsidR="009314CC" w:rsidRPr="00F451F3" w:rsidRDefault="009314CC" w:rsidP="00B01938">
            <w:pPr>
              <w:rPr>
                <w:rFonts w:ascii="Arial" w:hAnsi="Arial" w:cs="Arial"/>
                <w:sz w:val="16"/>
                <w:szCs w:val="16"/>
              </w:rPr>
            </w:pPr>
            <w:r w:rsidRPr="00F451F3">
              <w:rPr>
                <w:rFonts w:ascii="Arial" w:hAnsi="Arial" w:cs="Arial"/>
                <w:sz w:val="16"/>
                <w:szCs w:val="16"/>
              </w:rPr>
              <w:t>(tick when completed)</w:t>
            </w:r>
          </w:p>
        </w:tc>
      </w:tr>
      <w:tr w:rsidR="00C72CCD" w:rsidRPr="00F451F3" w14:paraId="134C016A" w14:textId="77777777" w:rsidTr="00E74E00">
        <w:tblPrEx>
          <w:tblBorders>
            <w:insideH w:val="single" w:sz="4" w:space="0" w:color="000000"/>
          </w:tblBorders>
        </w:tblPrEx>
        <w:tc>
          <w:tcPr>
            <w:tcW w:w="10516" w:type="dxa"/>
            <w:gridSpan w:val="2"/>
          </w:tcPr>
          <w:p w14:paraId="20FFE808" w14:textId="77777777" w:rsidR="00C72CCD" w:rsidRPr="00F451F3" w:rsidRDefault="00C72CCD" w:rsidP="004B2FDC">
            <w:pPr>
              <w:rPr>
                <w:rFonts w:ascii="Arial" w:hAnsi="Arial" w:cs="Arial"/>
                <w:sz w:val="18"/>
                <w:szCs w:val="18"/>
              </w:rPr>
            </w:pPr>
            <w:r w:rsidRPr="00F451F3">
              <w:rPr>
                <w:rFonts w:ascii="Arial" w:hAnsi="Arial" w:cs="Arial"/>
                <w:sz w:val="18"/>
                <w:szCs w:val="18"/>
              </w:rPr>
              <w:t>Access requirements – normal &amp; after hours</w:t>
            </w:r>
          </w:p>
          <w:p w14:paraId="4CEE3DD7" w14:textId="77777777" w:rsidR="00205E48" w:rsidRPr="00F451F3" w:rsidRDefault="00AA28D1" w:rsidP="00205E48">
            <w:pPr>
              <w:numPr>
                <w:ilvl w:val="0"/>
                <w:numId w:val="2"/>
              </w:numPr>
              <w:rPr>
                <w:rFonts w:ascii="Arial" w:hAnsi="Arial" w:cs="Arial"/>
                <w:sz w:val="16"/>
                <w:szCs w:val="16"/>
              </w:rPr>
            </w:pPr>
            <w:r w:rsidRPr="00F451F3">
              <w:rPr>
                <w:rFonts w:ascii="Arial" w:hAnsi="Arial" w:cs="Arial"/>
                <w:sz w:val="16"/>
                <w:szCs w:val="16"/>
              </w:rPr>
              <w:t xml:space="preserve">Access </w:t>
            </w:r>
            <w:r w:rsidR="00E43BB2" w:rsidRPr="00F451F3">
              <w:rPr>
                <w:rFonts w:ascii="Arial" w:hAnsi="Arial" w:cs="Arial"/>
                <w:sz w:val="16"/>
                <w:szCs w:val="16"/>
              </w:rPr>
              <w:t xml:space="preserve">is </w:t>
            </w:r>
            <w:r w:rsidRPr="00F451F3">
              <w:rPr>
                <w:rFonts w:ascii="Arial" w:hAnsi="Arial" w:cs="Arial"/>
                <w:sz w:val="16"/>
                <w:szCs w:val="16"/>
              </w:rPr>
              <w:t>given</w:t>
            </w:r>
            <w:r w:rsidR="00963807" w:rsidRPr="00F451F3">
              <w:rPr>
                <w:rFonts w:ascii="Arial" w:hAnsi="Arial" w:cs="Arial"/>
                <w:sz w:val="16"/>
                <w:szCs w:val="16"/>
              </w:rPr>
              <w:t xml:space="preserve"> to </w:t>
            </w:r>
            <w:r w:rsidR="00432A92" w:rsidRPr="00F451F3">
              <w:rPr>
                <w:rFonts w:ascii="Arial" w:hAnsi="Arial" w:cs="Arial"/>
                <w:sz w:val="16"/>
                <w:szCs w:val="16"/>
              </w:rPr>
              <w:t xml:space="preserve">E8 SEB building and </w:t>
            </w:r>
            <w:r w:rsidR="00432A92" w:rsidRPr="00F451F3">
              <w:rPr>
                <w:rFonts w:ascii="Arial" w:hAnsi="Arial" w:cs="Arial"/>
                <w:sz w:val="18"/>
                <w:szCs w:val="18"/>
              </w:rPr>
              <w:t>Mark Wainwright Analytical Centre, MWAC PC2 lab 524</w:t>
            </w:r>
            <w:r w:rsidR="00621111" w:rsidRPr="00F451F3">
              <w:rPr>
                <w:rFonts w:ascii="Arial" w:hAnsi="Arial" w:cs="Arial"/>
                <w:sz w:val="16"/>
                <w:szCs w:val="16"/>
              </w:rPr>
              <w:t xml:space="preserve"> </w:t>
            </w:r>
            <w:r w:rsidR="00432A92" w:rsidRPr="00F451F3">
              <w:rPr>
                <w:rFonts w:ascii="Arial" w:hAnsi="Arial" w:cs="Arial"/>
                <w:sz w:val="16"/>
                <w:szCs w:val="16"/>
              </w:rPr>
              <w:t xml:space="preserve">and office 526 on level 5 </w:t>
            </w:r>
            <w:r w:rsidR="00963807" w:rsidRPr="00F451F3">
              <w:rPr>
                <w:rFonts w:ascii="Arial" w:hAnsi="Arial" w:cs="Arial"/>
                <w:sz w:val="16"/>
                <w:szCs w:val="16"/>
              </w:rPr>
              <w:t xml:space="preserve">after completion </w:t>
            </w:r>
            <w:r w:rsidR="00C65B66" w:rsidRPr="00F451F3">
              <w:rPr>
                <w:rFonts w:ascii="Arial" w:hAnsi="Arial" w:cs="Arial"/>
                <w:sz w:val="16"/>
                <w:szCs w:val="16"/>
              </w:rPr>
              <w:t>of induction</w:t>
            </w:r>
            <w:r w:rsidR="00E43BB2" w:rsidRPr="00F451F3">
              <w:rPr>
                <w:rFonts w:ascii="Arial" w:hAnsi="Arial" w:cs="Arial"/>
                <w:sz w:val="16"/>
                <w:szCs w:val="16"/>
              </w:rPr>
              <w:t>.</w:t>
            </w:r>
          </w:p>
          <w:p w14:paraId="53EC7ED4" w14:textId="77777777" w:rsidR="00963807" w:rsidRPr="00F451F3" w:rsidRDefault="00963807" w:rsidP="00963807">
            <w:pPr>
              <w:numPr>
                <w:ilvl w:val="0"/>
                <w:numId w:val="2"/>
              </w:numPr>
              <w:rPr>
                <w:rFonts w:ascii="Arial" w:hAnsi="Arial" w:cs="Arial"/>
                <w:b/>
                <w:sz w:val="16"/>
                <w:szCs w:val="16"/>
              </w:rPr>
            </w:pPr>
            <w:r w:rsidRPr="00F451F3">
              <w:rPr>
                <w:rFonts w:ascii="Arial" w:hAnsi="Arial" w:cs="Arial"/>
                <w:b/>
                <w:sz w:val="16"/>
                <w:szCs w:val="16"/>
              </w:rPr>
              <w:t>General User Access – Monday to Friday 8am to 6pm</w:t>
            </w:r>
          </w:p>
          <w:p w14:paraId="03D3D36B" w14:textId="595CF141" w:rsidR="00677220" w:rsidRPr="00F451F3" w:rsidRDefault="007630BC" w:rsidP="00DF0CB5">
            <w:pPr>
              <w:numPr>
                <w:ilvl w:val="0"/>
                <w:numId w:val="2"/>
              </w:numPr>
              <w:rPr>
                <w:rFonts w:ascii="Arial" w:hAnsi="Arial" w:cs="Arial"/>
                <w:sz w:val="8"/>
                <w:szCs w:val="8"/>
              </w:rPr>
            </w:pPr>
            <w:r w:rsidRPr="00F451F3">
              <w:rPr>
                <w:rFonts w:ascii="Arial" w:hAnsi="Arial" w:cs="Arial"/>
                <w:sz w:val="16"/>
                <w:szCs w:val="16"/>
              </w:rPr>
              <w:t>After-</w:t>
            </w:r>
            <w:r w:rsidR="00963807" w:rsidRPr="00F451F3">
              <w:rPr>
                <w:rFonts w:ascii="Arial" w:hAnsi="Arial" w:cs="Arial"/>
                <w:sz w:val="16"/>
                <w:szCs w:val="16"/>
              </w:rPr>
              <w:t xml:space="preserve">hours access </w:t>
            </w:r>
            <w:r w:rsidR="00DF0CB5" w:rsidRPr="00F451F3">
              <w:rPr>
                <w:rFonts w:ascii="Arial" w:hAnsi="Arial" w:cs="Arial"/>
                <w:sz w:val="16"/>
                <w:szCs w:val="16"/>
              </w:rPr>
              <w:t>is granted only for use of the instrument you have been trained on. No Biological EM sample preparation is permitted after-hours.</w:t>
            </w:r>
          </w:p>
          <w:p w14:paraId="60061E4C" w14:textId="4C5C0896" w:rsidR="00DF0CB5" w:rsidRPr="00F451F3" w:rsidRDefault="00DF0CB5" w:rsidP="00DF0CB5">
            <w:pPr>
              <w:numPr>
                <w:ilvl w:val="0"/>
                <w:numId w:val="2"/>
              </w:numPr>
              <w:rPr>
                <w:rFonts w:ascii="Arial" w:hAnsi="Arial" w:cs="Arial"/>
                <w:sz w:val="8"/>
                <w:szCs w:val="8"/>
              </w:rPr>
            </w:pPr>
            <w:r w:rsidRPr="00F451F3">
              <w:rPr>
                <w:rFonts w:ascii="Arial" w:hAnsi="Arial" w:cs="Arial"/>
                <w:sz w:val="16"/>
                <w:szCs w:val="16"/>
              </w:rPr>
              <w:t>After-hours users must use a “Buddy” system whereby a colleague, friend or family member is informed that you intend to use the MWAC Pc2 lab after-hours (Specify room number). The “Buddy” needs to be informed when you commence and when you plan to finish your work and to contact UNSW Security in case of emergency. Please talk to one of the staff for after-hours access.</w:t>
            </w:r>
          </w:p>
        </w:tc>
        <w:tc>
          <w:tcPr>
            <w:tcW w:w="586" w:type="dxa"/>
          </w:tcPr>
          <w:p w14:paraId="44EAFD9C" w14:textId="77777777" w:rsidR="00AA28D1" w:rsidRPr="00F451F3" w:rsidRDefault="00AA28D1" w:rsidP="00CC5FC6">
            <w:pPr>
              <w:jc w:val="center"/>
              <w:rPr>
                <w:rFonts w:ascii="Arial" w:hAnsi="Arial" w:cs="Arial"/>
                <w:sz w:val="8"/>
                <w:szCs w:val="8"/>
              </w:rPr>
            </w:pPr>
          </w:p>
          <w:p w14:paraId="4B94D5A5" w14:textId="77777777" w:rsidR="00C72CCD" w:rsidRPr="00F451F3" w:rsidRDefault="00B01938" w:rsidP="00CC5FC6">
            <w:pPr>
              <w:jc w:val="center"/>
              <w:rPr>
                <w:rFonts w:ascii="Arial" w:hAnsi="Arial" w:cs="Arial"/>
                <w:sz w:val="24"/>
                <w:szCs w:val="24"/>
              </w:rPr>
            </w:pPr>
            <w:r w:rsidRPr="00F451F3">
              <w:rPr>
                <w:rFonts w:ascii="Arial" w:hAnsi="Arial" w:cs="Arial"/>
                <w:sz w:val="24"/>
                <w:szCs w:val="24"/>
              </w:rPr>
              <w:sym w:font="Wingdings" w:char="F0A8"/>
            </w:r>
          </w:p>
        </w:tc>
      </w:tr>
      <w:tr w:rsidR="00C72CCD" w:rsidRPr="00F451F3" w14:paraId="5C31322A" w14:textId="77777777" w:rsidTr="00E74E00">
        <w:tblPrEx>
          <w:tblBorders>
            <w:insideH w:val="single" w:sz="4" w:space="0" w:color="000000"/>
          </w:tblBorders>
        </w:tblPrEx>
        <w:tc>
          <w:tcPr>
            <w:tcW w:w="10516" w:type="dxa"/>
            <w:gridSpan w:val="2"/>
          </w:tcPr>
          <w:p w14:paraId="48EEADA1" w14:textId="77777777" w:rsidR="00C72CCD" w:rsidRPr="00F451F3" w:rsidRDefault="00C72CCD" w:rsidP="004B2FDC">
            <w:pPr>
              <w:rPr>
                <w:rFonts w:ascii="Arial" w:hAnsi="Arial" w:cs="Arial"/>
                <w:sz w:val="18"/>
                <w:szCs w:val="18"/>
              </w:rPr>
            </w:pPr>
            <w:r w:rsidRPr="00F451F3">
              <w:rPr>
                <w:rFonts w:ascii="Arial" w:hAnsi="Arial" w:cs="Arial"/>
                <w:sz w:val="18"/>
                <w:szCs w:val="18"/>
              </w:rPr>
              <w:t>Risk Assessments</w:t>
            </w:r>
            <w:r w:rsidR="00446260" w:rsidRPr="00F451F3">
              <w:rPr>
                <w:rFonts w:ascii="Arial" w:hAnsi="Arial" w:cs="Arial"/>
                <w:sz w:val="18"/>
                <w:szCs w:val="18"/>
              </w:rPr>
              <w:t xml:space="preserve"> and Safe Working Procedures (SWP)</w:t>
            </w:r>
          </w:p>
          <w:p w14:paraId="4F7E9F93" w14:textId="77777777" w:rsidR="00343418" w:rsidRPr="00F451F3" w:rsidRDefault="00AA28D1" w:rsidP="00963807">
            <w:pPr>
              <w:numPr>
                <w:ilvl w:val="0"/>
                <w:numId w:val="2"/>
              </w:numPr>
              <w:rPr>
                <w:rFonts w:ascii="Arial" w:hAnsi="Arial" w:cs="Arial"/>
                <w:sz w:val="16"/>
                <w:szCs w:val="16"/>
              </w:rPr>
            </w:pPr>
            <w:r w:rsidRPr="00F451F3">
              <w:rPr>
                <w:rFonts w:ascii="Arial" w:hAnsi="Arial" w:cs="Arial"/>
                <w:sz w:val="16"/>
                <w:szCs w:val="16"/>
              </w:rPr>
              <w:t>User has w</w:t>
            </w:r>
            <w:r w:rsidR="00343418" w:rsidRPr="00F451F3">
              <w:rPr>
                <w:rFonts w:ascii="Arial" w:hAnsi="Arial" w:cs="Arial"/>
                <w:sz w:val="16"/>
                <w:szCs w:val="16"/>
              </w:rPr>
              <w:t xml:space="preserve">ritten </w:t>
            </w:r>
            <w:r w:rsidR="00343418" w:rsidRPr="00F451F3">
              <w:rPr>
                <w:rFonts w:ascii="Arial" w:hAnsi="Arial" w:cs="Arial"/>
                <w:b/>
                <w:sz w:val="16"/>
                <w:szCs w:val="16"/>
              </w:rPr>
              <w:t xml:space="preserve">risk </w:t>
            </w:r>
            <w:r w:rsidR="00927FFB" w:rsidRPr="00F451F3">
              <w:rPr>
                <w:rFonts w:ascii="Arial" w:hAnsi="Arial" w:cs="Arial"/>
                <w:b/>
                <w:sz w:val="16"/>
                <w:szCs w:val="16"/>
              </w:rPr>
              <w:t>manage</w:t>
            </w:r>
            <w:r w:rsidR="00343418" w:rsidRPr="00F451F3">
              <w:rPr>
                <w:rFonts w:ascii="Arial" w:hAnsi="Arial" w:cs="Arial"/>
                <w:b/>
                <w:sz w:val="16"/>
                <w:szCs w:val="16"/>
              </w:rPr>
              <w:t>ment</w:t>
            </w:r>
            <w:r w:rsidR="00343418" w:rsidRPr="00F451F3">
              <w:rPr>
                <w:rFonts w:ascii="Arial" w:hAnsi="Arial" w:cs="Arial"/>
                <w:sz w:val="16"/>
                <w:szCs w:val="16"/>
              </w:rPr>
              <w:t xml:space="preserve"> </w:t>
            </w:r>
            <w:r w:rsidR="00013A89" w:rsidRPr="00F451F3">
              <w:rPr>
                <w:rFonts w:ascii="Arial" w:hAnsi="Arial" w:cs="Arial"/>
                <w:sz w:val="16"/>
                <w:szCs w:val="16"/>
              </w:rPr>
              <w:t xml:space="preserve">and </w:t>
            </w:r>
            <w:r w:rsidR="00013A89" w:rsidRPr="00F451F3">
              <w:rPr>
                <w:rFonts w:ascii="Arial" w:hAnsi="Arial" w:cs="Arial"/>
                <w:b/>
                <w:sz w:val="16"/>
                <w:szCs w:val="16"/>
              </w:rPr>
              <w:t>SWP</w:t>
            </w:r>
            <w:r w:rsidR="005C15F6" w:rsidRPr="00F451F3">
              <w:rPr>
                <w:rFonts w:ascii="Arial" w:hAnsi="Arial" w:cs="Arial"/>
                <w:sz w:val="16"/>
                <w:szCs w:val="16"/>
              </w:rPr>
              <w:t xml:space="preserve"> </w:t>
            </w:r>
            <w:r w:rsidR="00343418" w:rsidRPr="00F451F3">
              <w:rPr>
                <w:rFonts w:ascii="Arial" w:hAnsi="Arial" w:cs="Arial"/>
                <w:sz w:val="16"/>
                <w:szCs w:val="16"/>
              </w:rPr>
              <w:t xml:space="preserve">for project that includes work to be done in </w:t>
            </w:r>
            <w:r w:rsidR="00432A92" w:rsidRPr="00F451F3">
              <w:rPr>
                <w:rFonts w:ascii="Arial" w:hAnsi="Arial" w:cs="Arial"/>
                <w:sz w:val="16"/>
                <w:szCs w:val="16"/>
              </w:rPr>
              <w:t>MWAC PC2</w:t>
            </w:r>
            <w:r w:rsidR="00343418" w:rsidRPr="00F451F3">
              <w:rPr>
                <w:rFonts w:ascii="Arial" w:hAnsi="Arial" w:cs="Arial"/>
                <w:sz w:val="16"/>
                <w:szCs w:val="16"/>
              </w:rPr>
              <w:t xml:space="preserve"> labs</w:t>
            </w:r>
            <w:r w:rsidR="00AE34A8" w:rsidRPr="00F451F3">
              <w:rPr>
                <w:rFonts w:ascii="Arial" w:hAnsi="Arial" w:cs="Arial"/>
                <w:sz w:val="16"/>
                <w:szCs w:val="16"/>
              </w:rPr>
              <w:t xml:space="preserve"> (responsibility of user and supervisor)</w:t>
            </w:r>
          </w:p>
          <w:p w14:paraId="49034A02" w14:textId="64CB795B" w:rsidR="00343418" w:rsidRPr="00F451F3" w:rsidRDefault="00432A92" w:rsidP="00E16C4F">
            <w:pPr>
              <w:numPr>
                <w:ilvl w:val="0"/>
                <w:numId w:val="2"/>
              </w:numPr>
              <w:rPr>
                <w:rFonts w:ascii="Arial" w:hAnsi="Arial" w:cs="Arial"/>
                <w:sz w:val="16"/>
                <w:szCs w:val="16"/>
              </w:rPr>
            </w:pPr>
            <w:r w:rsidRPr="00F451F3">
              <w:rPr>
                <w:rFonts w:ascii="Arial" w:hAnsi="Arial" w:cs="Arial"/>
                <w:sz w:val="16"/>
                <w:szCs w:val="16"/>
              </w:rPr>
              <w:t>MWAC PC2 lab</w:t>
            </w:r>
            <w:r w:rsidR="00343418" w:rsidRPr="00F451F3">
              <w:rPr>
                <w:rFonts w:ascii="Arial" w:hAnsi="Arial" w:cs="Arial"/>
                <w:sz w:val="16"/>
                <w:szCs w:val="16"/>
              </w:rPr>
              <w:t xml:space="preserve"> </w:t>
            </w:r>
            <w:r w:rsidR="00343418" w:rsidRPr="00F451F3">
              <w:rPr>
                <w:rFonts w:ascii="Arial" w:hAnsi="Arial" w:cs="Arial"/>
                <w:b/>
                <w:sz w:val="16"/>
                <w:szCs w:val="16"/>
              </w:rPr>
              <w:t>risk assessments</w:t>
            </w:r>
            <w:r w:rsidR="00343418" w:rsidRPr="00F451F3">
              <w:rPr>
                <w:rFonts w:ascii="Arial" w:hAnsi="Arial" w:cs="Arial"/>
                <w:sz w:val="16"/>
                <w:szCs w:val="16"/>
              </w:rPr>
              <w:t xml:space="preserve"> </w:t>
            </w:r>
            <w:r w:rsidR="005C15F6" w:rsidRPr="00F451F3">
              <w:rPr>
                <w:rFonts w:ascii="Arial" w:hAnsi="Arial" w:cs="Arial"/>
                <w:sz w:val="16"/>
                <w:szCs w:val="16"/>
              </w:rPr>
              <w:t xml:space="preserve">and </w:t>
            </w:r>
            <w:r w:rsidR="005C15F6" w:rsidRPr="00F451F3">
              <w:rPr>
                <w:rFonts w:ascii="Arial" w:hAnsi="Arial" w:cs="Arial"/>
                <w:b/>
                <w:sz w:val="16"/>
                <w:szCs w:val="16"/>
              </w:rPr>
              <w:t>SWPs</w:t>
            </w:r>
            <w:r w:rsidR="005C15F6" w:rsidRPr="00F451F3">
              <w:rPr>
                <w:rFonts w:ascii="Arial" w:hAnsi="Arial" w:cs="Arial"/>
                <w:sz w:val="16"/>
                <w:szCs w:val="16"/>
              </w:rPr>
              <w:t xml:space="preserve"> </w:t>
            </w:r>
            <w:r w:rsidR="00963807" w:rsidRPr="00F451F3">
              <w:rPr>
                <w:rFonts w:ascii="Arial" w:hAnsi="Arial" w:cs="Arial"/>
                <w:sz w:val="16"/>
                <w:szCs w:val="16"/>
              </w:rPr>
              <w:t>are located</w:t>
            </w:r>
            <w:r w:rsidR="00343418" w:rsidRPr="00F451F3">
              <w:rPr>
                <w:rFonts w:ascii="Arial" w:hAnsi="Arial" w:cs="Arial"/>
                <w:sz w:val="16"/>
                <w:szCs w:val="16"/>
              </w:rPr>
              <w:t xml:space="preserve"> </w:t>
            </w:r>
            <w:r w:rsidR="00713B00" w:rsidRPr="00F451F3">
              <w:rPr>
                <w:rFonts w:ascii="Arial" w:hAnsi="Arial" w:cs="Arial"/>
                <w:sz w:val="16"/>
                <w:szCs w:val="16"/>
              </w:rPr>
              <w:t xml:space="preserve">on-site and </w:t>
            </w:r>
            <w:r w:rsidR="007630BC" w:rsidRPr="00F451F3">
              <w:rPr>
                <w:rFonts w:ascii="Arial" w:hAnsi="Arial" w:cs="Arial"/>
                <w:sz w:val="16"/>
                <w:szCs w:val="16"/>
              </w:rPr>
              <w:t xml:space="preserve">on </w:t>
            </w:r>
            <w:proofErr w:type="spellStart"/>
            <w:r w:rsidR="00E16C4F" w:rsidRPr="00F451F3">
              <w:rPr>
                <w:rFonts w:ascii="Arial" w:hAnsi="Arial" w:cs="Arial"/>
                <w:sz w:val="16"/>
                <w:szCs w:val="16"/>
              </w:rPr>
              <w:t>SafeSys</w:t>
            </w:r>
            <w:proofErr w:type="spellEnd"/>
            <w:r w:rsidR="00E16C4F" w:rsidRPr="00F451F3">
              <w:rPr>
                <w:rFonts w:ascii="Arial" w:hAnsi="Arial" w:cs="Arial"/>
                <w:sz w:val="16"/>
                <w:szCs w:val="16"/>
              </w:rPr>
              <w:t xml:space="preserve"> </w:t>
            </w:r>
            <w:r w:rsidR="007630BC" w:rsidRPr="00F451F3">
              <w:rPr>
                <w:rFonts w:ascii="Arial" w:hAnsi="Arial" w:cs="Arial"/>
                <w:sz w:val="16"/>
                <w:szCs w:val="16"/>
              </w:rPr>
              <w:t>website</w:t>
            </w:r>
            <w:r w:rsidR="00E16C4F" w:rsidRPr="00F451F3">
              <w:rPr>
                <w:rFonts w:ascii="Arial" w:hAnsi="Arial" w:cs="Arial"/>
                <w:sz w:val="16"/>
                <w:szCs w:val="16"/>
              </w:rPr>
              <w:t xml:space="preserve"> https://safesys.unsw.edu.au.</w:t>
            </w:r>
          </w:p>
          <w:p w14:paraId="58EA7F3C" w14:textId="3FAC3A2D" w:rsidR="00571808" w:rsidRPr="00F451F3" w:rsidRDefault="00343418" w:rsidP="00571808">
            <w:pPr>
              <w:numPr>
                <w:ilvl w:val="0"/>
                <w:numId w:val="2"/>
              </w:numPr>
              <w:rPr>
                <w:rFonts w:ascii="Arial" w:hAnsi="Arial" w:cs="Arial"/>
                <w:sz w:val="16"/>
                <w:szCs w:val="16"/>
              </w:rPr>
            </w:pPr>
            <w:r w:rsidRPr="00F451F3">
              <w:rPr>
                <w:rFonts w:ascii="Arial" w:hAnsi="Arial" w:cs="Arial"/>
                <w:sz w:val="16"/>
                <w:szCs w:val="16"/>
              </w:rPr>
              <w:t xml:space="preserve">Trainer to go through </w:t>
            </w:r>
            <w:r w:rsidRPr="00F451F3">
              <w:rPr>
                <w:rFonts w:ascii="Arial" w:hAnsi="Arial" w:cs="Arial"/>
                <w:b/>
                <w:sz w:val="16"/>
                <w:szCs w:val="16"/>
              </w:rPr>
              <w:t>risk assessment</w:t>
            </w:r>
            <w:r w:rsidRPr="00F451F3">
              <w:rPr>
                <w:rFonts w:ascii="Arial" w:hAnsi="Arial" w:cs="Arial"/>
                <w:sz w:val="16"/>
                <w:szCs w:val="16"/>
              </w:rPr>
              <w:t xml:space="preserve"> </w:t>
            </w:r>
            <w:r w:rsidR="005C15F6" w:rsidRPr="00F451F3">
              <w:rPr>
                <w:rFonts w:ascii="Arial" w:hAnsi="Arial" w:cs="Arial"/>
                <w:sz w:val="16"/>
                <w:szCs w:val="16"/>
              </w:rPr>
              <w:t xml:space="preserve">and </w:t>
            </w:r>
            <w:r w:rsidR="005C15F6" w:rsidRPr="00F451F3">
              <w:rPr>
                <w:rFonts w:ascii="Arial" w:hAnsi="Arial" w:cs="Arial"/>
                <w:b/>
                <w:sz w:val="16"/>
                <w:szCs w:val="16"/>
              </w:rPr>
              <w:t>SWP</w:t>
            </w:r>
            <w:r w:rsidR="005C15F6" w:rsidRPr="00F451F3">
              <w:rPr>
                <w:rFonts w:ascii="Arial" w:hAnsi="Arial" w:cs="Arial"/>
                <w:sz w:val="16"/>
                <w:szCs w:val="16"/>
              </w:rPr>
              <w:t xml:space="preserve"> </w:t>
            </w:r>
            <w:r w:rsidR="00AE34A8" w:rsidRPr="00F451F3">
              <w:rPr>
                <w:rFonts w:ascii="Arial" w:hAnsi="Arial" w:cs="Arial"/>
                <w:sz w:val="16"/>
                <w:szCs w:val="16"/>
              </w:rPr>
              <w:t>relevant to specific instrument and task</w:t>
            </w:r>
            <w:r w:rsidRPr="00F451F3">
              <w:rPr>
                <w:rFonts w:ascii="Arial" w:hAnsi="Arial" w:cs="Arial"/>
                <w:sz w:val="16"/>
                <w:szCs w:val="16"/>
              </w:rPr>
              <w:t xml:space="preserve"> with user at </w:t>
            </w:r>
            <w:r w:rsidR="00713B00" w:rsidRPr="00F451F3">
              <w:rPr>
                <w:rFonts w:ascii="Arial" w:hAnsi="Arial" w:cs="Arial"/>
                <w:sz w:val="16"/>
                <w:szCs w:val="16"/>
              </w:rPr>
              <w:t xml:space="preserve">the </w:t>
            </w:r>
            <w:r w:rsidRPr="00F451F3">
              <w:rPr>
                <w:rFonts w:ascii="Arial" w:hAnsi="Arial" w:cs="Arial"/>
                <w:sz w:val="16"/>
                <w:szCs w:val="16"/>
              </w:rPr>
              <w:t>first training</w:t>
            </w:r>
            <w:r w:rsidR="0010375C" w:rsidRPr="00F451F3">
              <w:rPr>
                <w:rFonts w:ascii="Arial" w:hAnsi="Arial" w:cs="Arial"/>
                <w:sz w:val="16"/>
                <w:szCs w:val="16"/>
              </w:rPr>
              <w:t xml:space="preserve"> session</w:t>
            </w:r>
          </w:p>
          <w:p w14:paraId="3DEEC669" w14:textId="77777777" w:rsidR="00677220" w:rsidRPr="00F451F3" w:rsidRDefault="00677220" w:rsidP="00677220">
            <w:pPr>
              <w:ind w:left="360"/>
              <w:rPr>
                <w:rFonts w:ascii="Arial" w:hAnsi="Arial" w:cs="Arial"/>
                <w:sz w:val="8"/>
                <w:szCs w:val="8"/>
              </w:rPr>
            </w:pPr>
          </w:p>
        </w:tc>
        <w:tc>
          <w:tcPr>
            <w:tcW w:w="586" w:type="dxa"/>
          </w:tcPr>
          <w:p w14:paraId="3656B9AB" w14:textId="77777777" w:rsidR="00AA28D1" w:rsidRPr="00F451F3" w:rsidRDefault="00AA28D1" w:rsidP="00AA28D1">
            <w:pPr>
              <w:jc w:val="center"/>
              <w:rPr>
                <w:rFonts w:ascii="Arial" w:hAnsi="Arial" w:cs="Arial"/>
                <w:sz w:val="8"/>
                <w:szCs w:val="8"/>
              </w:rPr>
            </w:pPr>
          </w:p>
          <w:p w14:paraId="45FB0818" w14:textId="77777777" w:rsidR="00C72CCD" w:rsidRPr="00F451F3" w:rsidRDefault="00AA28D1" w:rsidP="00AA28D1">
            <w:pPr>
              <w:jc w:val="center"/>
              <w:rPr>
                <w:rFonts w:ascii="Arial" w:hAnsi="Arial" w:cs="Arial"/>
                <w:sz w:val="24"/>
                <w:szCs w:val="24"/>
              </w:rPr>
            </w:pPr>
            <w:r w:rsidRPr="00F451F3">
              <w:rPr>
                <w:rFonts w:ascii="Arial" w:hAnsi="Arial" w:cs="Arial"/>
                <w:sz w:val="24"/>
                <w:szCs w:val="24"/>
              </w:rPr>
              <w:sym w:font="Wingdings" w:char="F0A8"/>
            </w:r>
          </w:p>
        </w:tc>
      </w:tr>
      <w:tr w:rsidR="00C72CCD" w:rsidRPr="00F451F3" w14:paraId="0BD62692" w14:textId="77777777" w:rsidTr="00E74E00">
        <w:tblPrEx>
          <w:tblBorders>
            <w:insideH w:val="single" w:sz="4" w:space="0" w:color="000000"/>
          </w:tblBorders>
        </w:tblPrEx>
        <w:tc>
          <w:tcPr>
            <w:tcW w:w="10516" w:type="dxa"/>
            <w:gridSpan w:val="2"/>
          </w:tcPr>
          <w:tbl>
            <w:tblPr>
              <w:tblW w:w="0" w:type="auto"/>
              <w:tblBorders>
                <w:top w:val="nil"/>
                <w:left w:val="nil"/>
                <w:bottom w:val="nil"/>
                <w:right w:val="nil"/>
              </w:tblBorders>
              <w:tblLook w:val="0000" w:firstRow="0" w:lastRow="0" w:firstColumn="0" w:lastColumn="0" w:noHBand="0" w:noVBand="0"/>
            </w:tblPr>
            <w:tblGrid>
              <w:gridCol w:w="10291"/>
            </w:tblGrid>
            <w:tr w:rsidR="0047135A" w:rsidRPr="00F451F3" w14:paraId="30918F08" w14:textId="77777777">
              <w:trPr>
                <w:trHeight w:val="100"/>
              </w:trPr>
              <w:tc>
                <w:tcPr>
                  <w:tcW w:w="0" w:type="auto"/>
                </w:tcPr>
                <w:p w14:paraId="050BA3DA" w14:textId="7C85BEE9" w:rsidR="0047135A" w:rsidRPr="00F451F3" w:rsidRDefault="0047135A" w:rsidP="0047135A">
                  <w:pPr>
                    <w:adjustRightInd w:val="0"/>
                    <w:rPr>
                      <w:rFonts w:ascii="Arial" w:eastAsia="Calibri" w:hAnsi="Arial" w:cs="Arial"/>
                      <w:color w:val="000000"/>
                      <w:sz w:val="16"/>
                      <w:szCs w:val="18"/>
                      <w:lang w:val="en-AU" w:eastAsia="en-AU"/>
                    </w:rPr>
                  </w:pPr>
                  <w:r w:rsidRPr="00F451F3">
                    <w:rPr>
                      <w:rFonts w:ascii="Arial" w:eastAsia="Calibri" w:hAnsi="Arial" w:cs="Arial"/>
                      <w:color w:val="000000"/>
                      <w:sz w:val="16"/>
                      <w:szCs w:val="18"/>
                      <w:lang w:val="en-AU" w:eastAsia="en-AU"/>
                    </w:rPr>
                    <w:t xml:space="preserve">Personal Protective Equipment in </w:t>
                  </w:r>
                  <w:r w:rsidRPr="00F451F3">
                    <w:rPr>
                      <w:rFonts w:ascii="Arial" w:eastAsia="Calibri" w:hAnsi="Arial" w:cs="Arial"/>
                      <w:b/>
                      <w:bCs/>
                      <w:color w:val="000000"/>
                      <w:sz w:val="16"/>
                      <w:szCs w:val="18"/>
                      <w:lang w:val="en-AU" w:eastAsia="en-AU"/>
                    </w:rPr>
                    <w:t xml:space="preserve">PC2 area </w:t>
                  </w:r>
                  <w:r w:rsidRPr="00F451F3">
                    <w:rPr>
                      <w:rFonts w:ascii="Arial" w:eastAsia="Calibri" w:hAnsi="Arial" w:cs="Arial"/>
                      <w:color w:val="000000"/>
                      <w:sz w:val="16"/>
                      <w:szCs w:val="18"/>
                      <w:lang w:val="en-AU" w:eastAsia="en-AU"/>
                    </w:rPr>
                    <w:t>(</w:t>
                  </w:r>
                  <w:r w:rsidR="00432A92" w:rsidRPr="00F451F3">
                    <w:rPr>
                      <w:rFonts w:ascii="Arial" w:eastAsia="Calibri" w:hAnsi="Arial" w:cs="Arial"/>
                      <w:b/>
                      <w:bCs/>
                      <w:color w:val="000000"/>
                      <w:sz w:val="16"/>
                      <w:szCs w:val="16"/>
                      <w:lang w:val="en-AU" w:eastAsia="en-AU"/>
                    </w:rPr>
                    <w:t>PC2 lab 524,</w:t>
                  </w:r>
                  <w:r w:rsidR="0008318B" w:rsidRPr="00F451F3">
                    <w:rPr>
                      <w:rFonts w:ascii="Arial" w:eastAsia="Calibri" w:hAnsi="Arial" w:cs="Arial"/>
                      <w:b/>
                      <w:bCs/>
                      <w:color w:val="000000"/>
                      <w:sz w:val="16"/>
                      <w:szCs w:val="16"/>
                      <w:lang w:val="en-AU" w:eastAsia="en-AU"/>
                    </w:rPr>
                    <w:t xml:space="preserve"> Isolated TC </w:t>
                  </w:r>
                  <w:r w:rsidR="00432A92" w:rsidRPr="00F451F3">
                    <w:rPr>
                      <w:rFonts w:ascii="Arial" w:eastAsia="Calibri" w:hAnsi="Arial" w:cs="Arial"/>
                      <w:b/>
                      <w:bCs/>
                      <w:color w:val="000000"/>
                      <w:sz w:val="16"/>
                      <w:szCs w:val="16"/>
                      <w:lang w:val="en-AU" w:eastAsia="en-AU"/>
                    </w:rPr>
                    <w:t xml:space="preserve">524A, </w:t>
                  </w:r>
                  <w:proofErr w:type="spellStart"/>
                  <w:r w:rsidR="00432A92" w:rsidRPr="00F451F3">
                    <w:rPr>
                      <w:rFonts w:ascii="Arial" w:eastAsia="Calibri" w:hAnsi="Arial" w:cs="Arial"/>
                      <w:b/>
                      <w:bCs/>
                      <w:color w:val="000000"/>
                      <w:sz w:val="16"/>
                      <w:szCs w:val="16"/>
                      <w:lang w:val="en-AU" w:eastAsia="en-AU"/>
                    </w:rPr>
                    <w:t>Microtomy</w:t>
                  </w:r>
                  <w:proofErr w:type="spellEnd"/>
                  <w:r w:rsidR="00432A92" w:rsidRPr="00F451F3">
                    <w:rPr>
                      <w:rFonts w:ascii="Arial" w:eastAsia="Calibri" w:hAnsi="Arial" w:cs="Arial"/>
                      <w:b/>
                      <w:bCs/>
                      <w:color w:val="000000"/>
                      <w:sz w:val="16"/>
                      <w:szCs w:val="16"/>
                      <w:lang w:val="en-AU" w:eastAsia="en-AU"/>
                    </w:rPr>
                    <w:t xml:space="preserve"> suite 524B, Microscopy 524C, </w:t>
                  </w:r>
                  <w:r w:rsidR="0008318B" w:rsidRPr="00F451F3">
                    <w:rPr>
                      <w:rFonts w:ascii="Arial" w:eastAsia="Calibri" w:hAnsi="Arial" w:cs="Arial"/>
                      <w:b/>
                      <w:bCs/>
                      <w:color w:val="000000"/>
                      <w:sz w:val="16"/>
                      <w:szCs w:val="16"/>
                      <w:lang w:val="en-AU" w:eastAsia="en-AU"/>
                    </w:rPr>
                    <w:t>Training TC</w:t>
                  </w:r>
                  <w:r w:rsidR="00432A92" w:rsidRPr="00F451F3">
                    <w:rPr>
                      <w:rFonts w:ascii="Arial" w:eastAsia="Calibri" w:hAnsi="Arial" w:cs="Arial"/>
                      <w:b/>
                      <w:bCs/>
                      <w:color w:val="000000"/>
                      <w:sz w:val="16"/>
                      <w:szCs w:val="16"/>
                      <w:lang w:val="en-AU" w:eastAsia="en-AU"/>
                    </w:rPr>
                    <w:t xml:space="preserve"> 524D</w:t>
                  </w:r>
                  <w:r w:rsidRPr="00F451F3">
                    <w:rPr>
                      <w:rFonts w:ascii="Arial" w:eastAsia="Calibri" w:hAnsi="Arial" w:cs="Arial"/>
                      <w:color w:val="000000"/>
                      <w:sz w:val="16"/>
                      <w:szCs w:val="18"/>
                      <w:lang w:val="en-AU" w:eastAsia="en-AU"/>
                    </w:rPr>
                    <w:t xml:space="preserve">) </w:t>
                  </w:r>
                </w:p>
              </w:tc>
            </w:tr>
          </w:tbl>
          <w:p w14:paraId="45D92D92" w14:textId="77777777" w:rsidR="00D47417" w:rsidRPr="00F451F3" w:rsidRDefault="00CE6AA0" w:rsidP="00D47417">
            <w:pPr>
              <w:numPr>
                <w:ilvl w:val="1"/>
                <w:numId w:val="2"/>
              </w:numPr>
              <w:tabs>
                <w:tab w:val="clear" w:pos="1440"/>
                <w:tab w:val="num" w:pos="1134"/>
              </w:tabs>
              <w:ind w:left="1134" w:hanging="283"/>
              <w:rPr>
                <w:rFonts w:ascii="Arial" w:hAnsi="Arial" w:cs="Arial"/>
                <w:b/>
                <w:sz w:val="16"/>
                <w:szCs w:val="16"/>
              </w:rPr>
            </w:pPr>
            <w:r w:rsidRPr="00F451F3">
              <w:rPr>
                <w:rFonts w:ascii="Arial" w:hAnsi="Arial" w:cs="Arial"/>
                <w:sz w:val="16"/>
                <w:szCs w:val="16"/>
              </w:rPr>
              <w:t>Appropriate PPE must be worn (lab gown</w:t>
            </w:r>
            <w:r w:rsidR="00432A92" w:rsidRPr="00F451F3">
              <w:rPr>
                <w:rFonts w:ascii="Arial" w:hAnsi="Arial" w:cs="Arial"/>
                <w:sz w:val="16"/>
                <w:szCs w:val="16"/>
              </w:rPr>
              <w:t>, gloves</w:t>
            </w:r>
            <w:r w:rsidR="00D47417" w:rsidRPr="00F451F3">
              <w:rPr>
                <w:rFonts w:ascii="Arial" w:hAnsi="Arial" w:cs="Arial"/>
                <w:sz w:val="16"/>
                <w:szCs w:val="16"/>
              </w:rPr>
              <w:t>)</w:t>
            </w:r>
            <w:r w:rsidR="00902056" w:rsidRPr="00F451F3">
              <w:rPr>
                <w:rFonts w:ascii="Arial" w:hAnsi="Arial" w:cs="Arial"/>
                <w:sz w:val="16"/>
                <w:szCs w:val="16"/>
              </w:rPr>
              <w:t xml:space="preserve"> as per PPE </w:t>
            </w:r>
            <w:r w:rsidR="00432A92" w:rsidRPr="00F451F3">
              <w:rPr>
                <w:rFonts w:ascii="Arial" w:hAnsi="Arial" w:cs="Arial"/>
                <w:sz w:val="16"/>
                <w:szCs w:val="16"/>
              </w:rPr>
              <w:t>MWAC PC2 lab</w:t>
            </w:r>
            <w:r w:rsidR="00902056" w:rsidRPr="00F451F3">
              <w:rPr>
                <w:rFonts w:ascii="Arial" w:hAnsi="Arial" w:cs="Arial"/>
                <w:sz w:val="16"/>
                <w:szCs w:val="16"/>
              </w:rPr>
              <w:t xml:space="preserve"> SWP</w:t>
            </w:r>
            <w:r w:rsidR="00C834BD" w:rsidRPr="00F451F3">
              <w:rPr>
                <w:rFonts w:ascii="Arial" w:hAnsi="Arial" w:cs="Arial"/>
                <w:sz w:val="16"/>
                <w:szCs w:val="16"/>
              </w:rPr>
              <w:t xml:space="preserve"> form</w:t>
            </w:r>
            <w:r w:rsidR="004D3942" w:rsidRPr="00F451F3">
              <w:rPr>
                <w:rFonts w:ascii="Arial" w:hAnsi="Arial" w:cs="Arial"/>
                <w:sz w:val="16"/>
                <w:szCs w:val="16"/>
              </w:rPr>
              <w:t>.</w:t>
            </w:r>
            <w:r w:rsidR="00432A92" w:rsidRPr="00F451F3">
              <w:rPr>
                <w:rFonts w:ascii="Arial" w:hAnsi="Arial" w:cs="Arial"/>
                <w:sz w:val="16"/>
                <w:szCs w:val="16"/>
              </w:rPr>
              <w:t xml:space="preserve"> </w:t>
            </w:r>
            <w:r w:rsidR="00432A92" w:rsidRPr="00F451F3">
              <w:rPr>
                <w:rFonts w:ascii="Arial" w:hAnsi="Arial" w:cs="Arial"/>
                <w:b/>
                <w:sz w:val="16"/>
                <w:szCs w:val="16"/>
              </w:rPr>
              <w:t>Safety glasses must be worn at all times in the main lab 524.</w:t>
            </w:r>
          </w:p>
          <w:p w14:paraId="4ECA0B27" w14:textId="77777777" w:rsidR="00C65B66" w:rsidRPr="00F451F3" w:rsidRDefault="00C65B66" w:rsidP="00C65B66">
            <w:pPr>
              <w:numPr>
                <w:ilvl w:val="1"/>
                <w:numId w:val="2"/>
              </w:numPr>
              <w:tabs>
                <w:tab w:val="clear" w:pos="1440"/>
                <w:tab w:val="num" w:pos="1134"/>
              </w:tabs>
              <w:ind w:left="1134" w:hanging="283"/>
              <w:rPr>
                <w:rFonts w:ascii="Arial" w:hAnsi="Arial" w:cs="Arial"/>
                <w:b/>
                <w:sz w:val="16"/>
                <w:szCs w:val="16"/>
              </w:rPr>
            </w:pPr>
            <w:r w:rsidRPr="00F451F3">
              <w:rPr>
                <w:rFonts w:ascii="Arial" w:hAnsi="Arial" w:cs="Arial"/>
                <w:b/>
                <w:sz w:val="16"/>
                <w:szCs w:val="16"/>
              </w:rPr>
              <w:t>Non-absorbent enclosed shoes</w:t>
            </w:r>
            <w:r w:rsidRPr="00F451F3">
              <w:rPr>
                <w:rFonts w:ascii="Arial" w:hAnsi="Arial" w:cs="Arial"/>
                <w:sz w:val="16"/>
                <w:szCs w:val="16"/>
              </w:rPr>
              <w:t>, e.g. rubber/plastic/leather boots. Users will be denied entry if wearing inappropriate shoes.</w:t>
            </w:r>
          </w:p>
          <w:p w14:paraId="03584C6D" w14:textId="39DDB436" w:rsidR="00D47417" w:rsidRPr="00F451F3" w:rsidRDefault="00D47417" w:rsidP="00D47417">
            <w:pPr>
              <w:numPr>
                <w:ilvl w:val="1"/>
                <w:numId w:val="2"/>
              </w:numPr>
              <w:tabs>
                <w:tab w:val="clear" w:pos="1440"/>
                <w:tab w:val="num" w:pos="1134"/>
              </w:tabs>
              <w:ind w:left="1134" w:hanging="283"/>
              <w:rPr>
                <w:rFonts w:ascii="Arial" w:hAnsi="Arial" w:cs="Arial"/>
                <w:sz w:val="16"/>
                <w:szCs w:val="16"/>
              </w:rPr>
            </w:pPr>
            <w:r w:rsidRPr="00F451F3">
              <w:rPr>
                <w:rFonts w:ascii="Arial" w:hAnsi="Arial" w:cs="Arial"/>
                <w:sz w:val="16"/>
                <w:szCs w:val="16"/>
              </w:rPr>
              <w:t>No bags, food or drinks allowed in lab areas, long hair tied back</w:t>
            </w:r>
            <w:r w:rsidR="004D3942" w:rsidRPr="00F451F3">
              <w:rPr>
                <w:rFonts w:ascii="Arial" w:hAnsi="Arial" w:cs="Arial"/>
                <w:sz w:val="16"/>
                <w:szCs w:val="16"/>
              </w:rPr>
              <w:t>.</w:t>
            </w:r>
          </w:p>
          <w:p w14:paraId="095746EC" w14:textId="06B710A5" w:rsidR="00AA423F" w:rsidRPr="00F451F3" w:rsidRDefault="00AA423F" w:rsidP="00D47417">
            <w:pPr>
              <w:numPr>
                <w:ilvl w:val="1"/>
                <w:numId w:val="2"/>
              </w:numPr>
              <w:tabs>
                <w:tab w:val="clear" w:pos="1440"/>
                <w:tab w:val="num" w:pos="1134"/>
              </w:tabs>
              <w:ind w:left="1134" w:hanging="283"/>
              <w:rPr>
                <w:rFonts w:ascii="Arial" w:hAnsi="Arial" w:cs="Arial"/>
                <w:sz w:val="16"/>
                <w:szCs w:val="16"/>
              </w:rPr>
            </w:pPr>
            <w:r w:rsidRPr="00F451F3">
              <w:rPr>
                <w:rFonts w:ascii="Arial" w:hAnsi="Arial" w:cs="Arial"/>
                <w:sz w:val="16"/>
                <w:szCs w:val="16"/>
              </w:rPr>
              <w:t>Only bring in items that are required in labs. Leave non-essential items/bags in shared office 526.</w:t>
            </w:r>
          </w:p>
          <w:p w14:paraId="10CB2CCF" w14:textId="77777777" w:rsidR="00D47417" w:rsidRPr="00F451F3" w:rsidRDefault="00432A92" w:rsidP="00D47417">
            <w:pPr>
              <w:numPr>
                <w:ilvl w:val="1"/>
                <w:numId w:val="2"/>
              </w:numPr>
              <w:tabs>
                <w:tab w:val="clear" w:pos="1440"/>
                <w:tab w:val="num" w:pos="1134"/>
              </w:tabs>
              <w:ind w:left="1134" w:hanging="283"/>
              <w:rPr>
                <w:rFonts w:ascii="Arial" w:hAnsi="Arial" w:cs="Arial"/>
                <w:sz w:val="16"/>
                <w:szCs w:val="16"/>
              </w:rPr>
            </w:pPr>
            <w:r w:rsidRPr="00F451F3">
              <w:rPr>
                <w:rFonts w:ascii="Arial" w:hAnsi="Arial" w:cs="Arial"/>
                <w:sz w:val="16"/>
                <w:szCs w:val="16"/>
              </w:rPr>
              <w:t>Users must wash hands after completing their work.</w:t>
            </w:r>
          </w:p>
          <w:p w14:paraId="186FFEAA" w14:textId="2A1B8FDD" w:rsidR="00D47417" w:rsidRPr="00F451F3" w:rsidRDefault="00C834BD" w:rsidP="004D3942">
            <w:pPr>
              <w:numPr>
                <w:ilvl w:val="1"/>
                <w:numId w:val="2"/>
              </w:numPr>
              <w:tabs>
                <w:tab w:val="clear" w:pos="1440"/>
                <w:tab w:val="num" w:pos="1134"/>
              </w:tabs>
              <w:ind w:left="1134" w:hanging="283"/>
              <w:rPr>
                <w:rFonts w:ascii="Arial" w:hAnsi="Arial" w:cs="Arial"/>
                <w:sz w:val="16"/>
                <w:szCs w:val="16"/>
              </w:rPr>
            </w:pPr>
            <w:r w:rsidRPr="00F451F3">
              <w:rPr>
                <w:rFonts w:ascii="Arial" w:hAnsi="Arial" w:cs="Arial"/>
                <w:sz w:val="16"/>
                <w:szCs w:val="16"/>
              </w:rPr>
              <w:t>N</w:t>
            </w:r>
            <w:r w:rsidR="00D47417" w:rsidRPr="00F451F3">
              <w:rPr>
                <w:rFonts w:ascii="Arial" w:hAnsi="Arial" w:cs="Arial"/>
                <w:sz w:val="16"/>
                <w:szCs w:val="16"/>
              </w:rPr>
              <w:t>o gloves allowed on microscopes</w:t>
            </w:r>
            <w:r w:rsidR="00AA423F" w:rsidRPr="00F451F3">
              <w:rPr>
                <w:rFonts w:ascii="Arial" w:hAnsi="Arial" w:cs="Arial"/>
                <w:sz w:val="16"/>
                <w:szCs w:val="16"/>
              </w:rPr>
              <w:t xml:space="preserve">, </w:t>
            </w:r>
            <w:r w:rsidR="00432A92" w:rsidRPr="00F451F3">
              <w:rPr>
                <w:rFonts w:ascii="Arial" w:hAnsi="Arial" w:cs="Arial"/>
                <w:sz w:val="16"/>
                <w:szCs w:val="16"/>
              </w:rPr>
              <w:t>microtomes</w:t>
            </w:r>
            <w:r w:rsidR="00AA423F" w:rsidRPr="00F451F3">
              <w:rPr>
                <w:rFonts w:ascii="Arial" w:hAnsi="Arial" w:cs="Arial"/>
                <w:sz w:val="16"/>
                <w:szCs w:val="16"/>
              </w:rPr>
              <w:t xml:space="preserve"> or door handles</w:t>
            </w:r>
            <w:r w:rsidR="004D3942" w:rsidRPr="00F451F3">
              <w:rPr>
                <w:rFonts w:ascii="Arial" w:hAnsi="Arial" w:cs="Arial"/>
                <w:sz w:val="16"/>
                <w:szCs w:val="16"/>
              </w:rPr>
              <w:t>.</w:t>
            </w:r>
          </w:p>
          <w:p w14:paraId="7B42CA04" w14:textId="77777777" w:rsidR="004D3942" w:rsidRPr="00F451F3" w:rsidRDefault="004D3942" w:rsidP="00D47417">
            <w:pPr>
              <w:numPr>
                <w:ilvl w:val="1"/>
                <w:numId w:val="2"/>
              </w:numPr>
              <w:tabs>
                <w:tab w:val="clear" w:pos="1440"/>
                <w:tab w:val="num" w:pos="1134"/>
              </w:tabs>
              <w:ind w:left="1134" w:hanging="283"/>
              <w:rPr>
                <w:rFonts w:ascii="Arial" w:hAnsi="Arial" w:cs="Arial"/>
                <w:b/>
                <w:sz w:val="16"/>
                <w:szCs w:val="16"/>
              </w:rPr>
            </w:pPr>
            <w:r w:rsidRPr="00F451F3">
              <w:rPr>
                <w:rFonts w:ascii="Arial" w:hAnsi="Arial" w:cs="Arial"/>
                <w:b/>
                <w:sz w:val="16"/>
                <w:szCs w:val="16"/>
              </w:rPr>
              <w:t>Samples</w:t>
            </w:r>
            <w:r w:rsidRPr="00F451F3">
              <w:rPr>
                <w:rFonts w:ascii="Arial" w:hAnsi="Arial" w:cs="Arial"/>
                <w:sz w:val="16"/>
                <w:szCs w:val="16"/>
              </w:rPr>
              <w:t xml:space="preserve"> </w:t>
            </w:r>
            <w:r w:rsidR="00EA60BC" w:rsidRPr="00F451F3">
              <w:rPr>
                <w:rFonts w:ascii="Arial" w:hAnsi="Arial" w:cs="Arial"/>
                <w:sz w:val="16"/>
                <w:szCs w:val="16"/>
              </w:rPr>
              <w:t xml:space="preserve">are </w:t>
            </w:r>
            <w:r w:rsidRPr="00F451F3">
              <w:rPr>
                <w:rFonts w:ascii="Arial" w:hAnsi="Arial" w:cs="Arial"/>
                <w:sz w:val="16"/>
                <w:szCs w:val="16"/>
              </w:rPr>
              <w:t xml:space="preserve">to be </w:t>
            </w:r>
            <w:r w:rsidRPr="00F451F3">
              <w:rPr>
                <w:rFonts w:ascii="Arial" w:hAnsi="Arial" w:cs="Arial"/>
                <w:b/>
                <w:sz w:val="16"/>
                <w:szCs w:val="16"/>
              </w:rPr>
              <w:t>double contained</w:t>
            </w:r>
            <w:r w:rsidRPr="00F451F3">
              <w:rPr>
                <w:rFonts w:ascii="Arial" w:hAnsi="Arial" w:cs="Arial"/>
                <w:sz w:val="16"/>
                <w:szCs w:val="16"/>
              </w:rPr>
              <w:t xml:space="preserve"> in unbreakable sealed containers during transport. </w:t>
            </w:r>
            <w:r w:rsidRPr="00F451F3">
              <w:rPr>
                <w:rFonts w:ascii="Arial" w:hAnsi="Arial" w:cs="Arial"/>
                <w:b/>
                <w:sz w:val="16"/>
                <w:szCs w:val="16"/>
              </w:rPr>
              <w:t>Live samples</w:t>
            </w:r>
            <w:r w:rsidRPr="00F451F3">
              <w:rPr>
                <w:rFonts w:ascii="Arial" w:hAnsi="Arial" w:cs="Arial"/>
                <w:sz w:val="16"/>
                <w:szCs w:val="16"/>
              </w:rPr>
              <w:t xml:space="preserve"> </w:t>
            </w:r>
            <w:r w:rsidR="00EA60BC" w:rsidRPr="00F451F3">
              <w:rPr>
                <w:rFonts w:ascii="Arial" w:hAnsi="Arial" w:cs="Arial"/>
                <w:b/>
                <w:sz w:val="16"/>
                <w:szCs w:val="16"/>
              </w:rPr>
              <w:t xml:space="preserve">are </w:t>
            </w:r>
            <w:r w:rsidRPr="00F451F3">
              <w:rPr>
                <w:rFonts w:ascii="Arial" w:hAnsi="Arial" w:cs="Arial"/>
                <w:b/>
                <w:sz w:val="16"/>
                <w:szCs w:val="16"/>
              </w:rPr>
              <w:t>to</w:t>
            </w:r>
            <w:r w:rsidRPr="00F451F3">
              <w:rPr>
                <w:rFonts w:ascii="Arial" w:hAnsi="Arial" w:cs="Arial"/>
                <w:sz w:val="16"/>
                <w:szCs w:val="16"/>
              </w:rPr>
              <w:t xml:space="preserve"> </w:t>
            </w:r>
            <w:r w:rsidRPr="00F451F3">
              <w:rPr>
                <w:rFonts w:ascii="Arial" w:hAnsi="Arial" w:cs="Arial"/>
                <w:b/>
                <w:sz w:val="16"/>
                <w:szCs w:val="16"/>
              </w:rPr>
              <w:t xml:space="preserve">be double </w:t>
            </w:r>
            <w:r w:rsidR="00927FFB" w:rsidRPr="00F451F3">
              <w:rPr>
                <w:rFonts w:ascii="Arial" w:hAnsi="Arial" w:cs="Arial"/>
                <w:b/>
                <w:sz w:val="16"/>
                <w:szCs w:val="16"/>
              </w:rPr>
              <w:t>c</w:t>
            </w:r>
            <w:r w:rsidRPr="00F451F3">
              <w:rPr>
                <w:rFonts w:ascii="Arial" w:hAnsi="Arial" w:cs="Arial"/>
                <w:b/>
                <w:sz w:val="16"/>
                <w:szCs w:val="16"/>
              </w:rPr>
              <w:t>ontained at all times.</w:t>
            </w:r>
          </w:p>
          <w:p w14:paraId="049F31CB" w14:textId="77777777" w:rsidR="00677220" w:rsidRPr="00F451F3" w:rsidRDefault="00677220" w:rsidP="00AA423F">
            <w:pPr>
              <w:ind w:left="1134"/>
              <w:rPr>
                <w:rFonts w:ascii="Arial" w:hAnsi="Arial" w:cs="Arial"/>
                <w:sz w:val="16"/>
                <w:szCs w:val="8"/>
              </w:rPr>
            </w:pPr>
          </w:p>
        </w:tc>
        <w:tc>
          <w:tcPr>
            <w:tcW w:w="586" w:type="dxa"/>
          </w:tcPr>
          <w:p w14:paraId="53128261" w14:textId="77777777" w:rsidR="00AA28D1" w:rsidRPr="00F451F3" w:rsidRDefault="00AA28D1" w:rsidP="00AA28D1">
            <w:pPr>
              <w:jc w:val="center"/>
              <w:rPr>
                <w:rFonts w:ascii="Arial" w:hAnsi="Arial" w:cs="Arial"/>
                <w:sz w:val="8"/>
                <w:szCs w:val="8"/>
              </w:rPr>
            </w:pPr>
          </w:p>
          <w:p w14:paraId="62486C05" w14:textId="77777777" w:rsidR="00C72CCD" w:rsidRPr="00F451F3" w:rsidRDefault="00AA28D1" w:rsidP="00AA28D1">
            <w:pPr>
              <w:jc w:val="center"/>
              <w:rPr>
                <w:rFonts w:ascii="Arial" w:hAnsi="Arial" w:cs="Arial"/>
                <w:sz w:val="24"/>
                <w:szCs w:val="24"/>
              </w:rPr>
            </w:pPr>
            <w:r w:rsidRPr="00F451F3">
              <w:rPr>
                <w:rFonts w:ascii="Arial" w:hAnsi="Arial" w:cs="Arial"/>
                <w:sz w:val="24"/>
                <w:szCs w:val="24"/>
              </w:rPr>
              <w:sym w:font="Wingdings" w:char="F0A8"/>
            </w:r>
          </w:p>
        </w:tc>
      </w:tr>
      <w:tr w:rsidR="00C72CCD" w:rsidRPr="00F451F3" w14:paraId="2C1F824B" w14:textId="77777777" w:rsidTr="00E74E00">
        <w:tblPrEx>
          <w:tblBorders>
            <w:insideH w:val="single" w:sz="4" w:space="0" w:color="000000"/>
          </w:tblBorders>
        </w:tblPrEx>
        <w:tc>
          <w:tcPr>
            <w:tcW w:w="10516" w:type="dxa"/>
            <w:gridSpan w:val="2"/>
            <w:tcBorders>
              <w:bottom w:val="single" w:sz="4" w:space="0" w:color="000000"/>
            </w:tcBorders>
          </w:tcPr>
          <w:p w14:paraId="76DCEB6F" w14:textId="77777777" w:rsidR="00C72CCD" w:rsidRPr="00F451F3" w:rsidRDefault="00C72CCD" w:rsidP="004B2FDC">
            <w:pPr>
              <w:rPr>
                <w:rFonts w:ascii="Arial" w:hAnsi="Arial" w:cs="Arial"/>
                <w:sz w:val="16"/>
                <w:szCs w:val="18"/>
              </w:rPr>
            </w:pPr>
            <w:r w:rsidRPr="00F451F3">
              <w:rPr>
                <w:rFonts w:ascii="Arial" w:hAnsi="Arial" w:cs="Arial"/>
                <w:sz w:val="16"/>
                <w:szCs w:val="18"/>
              </w:rPr>
              <w:t>Safety equipment – location, use, operation</w:t>
            </w:r>
          </w:p>
          <w:p w14:paraId="5892D97E" w14:textId="0258B0EC" w:rsidR="0010375C" w:rsidRPr="00F451F3" w:rsidRDefault="0010375C" w:rsidP="00476688">
            <w:pPr>
              <w:numPr>
                <w:ilvl w:val="0"/>
                <w:numId w:val="2"/>
              </w:numPr>
              <w:tabs>
                <w:tab w:val="left" w:pos="1620"/>
                <w:tab w:val="left" w:pos="1980"/>
              </w:tabs>
              <w:rPr>
                <w:rFonts w:ascii="Arial" w:hAnsi="Arial" w:cs="Arial"/>
                <w:sz w:val="16"/>
                <w:szCs w:val="16"/>
              </w:rPr>
            </w:pPr>
            <w:r w:rsidRPr="00F451F3">
              <w:rPr>
                <w:rFonts w:ascii="Arial" w:hAnsi="Arial" w:cs="Arial"/>
                <w:b/>
                <w:sz w:val="16"/>
                <w:szCs w:val="16"/>
              </w:rPr>
              <w:t>Fire stairs</w:t>
            </w:r>
            <w:r w:rsidR="000A1423" w:rsidRPr="00F451F3">
              <w:rPr>
                <w:rFonts w:ascii="Arial" w:hAnsi="Arial" w:cs="Arial"/>
                <w:sz w:val="16"/>
                <w:szCs w:val="16"/>
              </w:rPr>
              <w:tab/>
            </w:r>
            <w:r w:rsidR="000A1423" w:rsidRPr="00F451F3">
              <w:rPr>
                <w:rFonts w:ascii="Arial" w:hAnsi="Arial" w:cs="Arial"/>
                <w:sz w:val="16"/>
                <w:szCs w:val="16"/>
              </w:rPr>
              <w:sym w:font="Symbol" w:char="F0AE"/>
            </w:r>
            <w:r w:rsidR="000A1423" w:rsidRPr="00F451F3">
              <w:rPr>
                <w:rFonts w:ascii="Arial" w:hAnsi="Arial" w:cs="Arial"/>
                <w:sz w:val="16"/>
                <w:szCs w:val="16"/>
              </w:rPr>
              <w:tab/>
            </w:r>
            <w:r w:rsidR="0047135A" w:rsidRPr="00F451F3">
              <w:rPr>
                <w:rFonts w:ascii="Arial" w:hAnsi="Arial" w:cs="Arial"/>
                <w:color w:val="FF0000"/>
                <w:sz w:val="16"/>
                <w:szCs w:val="16"/>
              </w:rPr>
              <w:t xml:space="preserve">located at the </w:t>
            </w:r>
            <w:r w:rsidR="00AA423F" w:rsidRPr="00F451F3">
              <w:rPr>
                <w:rFonts w:ascii="Arial" w:hAnsi="Arial" w:cs="Arial"/>
                <w:color w:val="FF0000"/>
                <w:sz w:val="16"/>
                <w:szCs w:val="16"/>
              </w:rPr>
              <w:t>east and west corners of E8.</w:t>
            </w:r>
            <w:r w:rsidR="0047135A" w:rsidRPr="00F451F3">
              <w:rPr>
                <w:rFonts w:ascii="Arial" w:hAnsi="Arial" w:cs="Arial"/>
                <w:sz w:val="16"/>
                <w:szCs w:val="16"/>
              </w:rPr>
              <w:t xml:space="preserve"> </w:t>
            </w:r>
          </w:p>
          <w:p w14:paraId="7BDA7DD6" w14:textId="31D60DBE" w:rsidR="003774C6" w:rsidRPr="00F451F3" w:rsidRDefault="00432A92" w:rsidP="003774C6">
            <w:pPr>
              <w:numPr>
                <w:ilvl w:val="0"/>
                <w:numId w:val="2"/>
              </w:numPr>
              <w:tabs>
                <w:tab w:val="left" w:pos="1620"/>
                <w:tab w:val="left" w:pos="1980"/>
              </w:tabs>
              <w:rPr>
                <w:rFonts w:ascii="Arial" w:hAnsi="Arial" w:cs="Arial"/>
                <w:sz w:val="16"/>
                <w:szCs w:val="16"/>
              </w:rPr>
            </w:pPr>
            <w:r w:rsidRPr="00F451F3">
              <w:rPr>
                <w:rFonts w:ascii="Arial" w:hAnsi="Arial" w:cs="Arial"/>
                <w:b/>
                <w:sz w:val="16"/>
                <w:szCs w:val="16"/>
              </w:rPr>
              <w:t xml:space="preserve">Amenities   </w:t>
            </w:r>
            <w:r w:rsidRPr="00F451F3">
              <w:rPr>
                <w:rFonts w:ascii="Arial" w:hAnsi="Arial" w:cs="Arial"/>
                <w:sz w:val="16"/>
                <w:szCs w:val="16"/>
              </w:rPr>
              <w:sym w:font="Symbol" w:char="F0AE"/>
            </w:r>
            <w:r w:rsidRPr="00F451F3">
              <w:rPr>
                <w:rFonts w:ascii="Arial" w:hAnsi="Arial" w:cs="Arial"/>
                <w:sz w:val="16"/>
                <w:szCs w:val="16"/>
              </w:rPr>
              <w:tab/>
              <w:t xml:space="preserve">toilets </w:t>
            </w:r>
            <w:r w:rsidR="00AA423F" w:rsidRPr="00F451F3">
              <w:rPr>
                <w:rFonts w:ascii="Arial" w:hAnsi="Arial" w:cs="Arial"/>
                <w:color w:val="FF0000"/>
                <w:sz w:val="16"/>
                <w:szCs w:val="16"/>
              </w:rPr>
              <w:t>located at the south corner of E8</w:t>
            </w:r>
            <w:r w:rsidRPr="00F451F3">
              <w:rPr>
                <w:rFonts w:ascii="Arial" w:hAnsi="Arial" w:cs="Arial"/>
                <w:sz w:val="16"/>
                <w:szCs w:val="16"/>
              </w:rPr>
              <w:tab/>
            </w:r>
          </w:p>
          <w:p w14:paraId="2084836B" w14:textId="77777777" w:rsidR="0010375C" w:rsidRPr="00F451F3" w:rsidRDefault="00432A92" w:rsidP="00963807">
            <w:pPr>
              <w:numPr>
                <w:ilvl w:val="0"/>
                <w:numId w:val="2"/>
              </w:numPr>
              <w:rPr>
                <w:rFonts w:ascii="Arial" w:hAnsi="Arial" w:cs="Arial"/>
                <w:sz w:val="16"/>
                <w:szCs w:val="16"/>
              </w:rPr>
            </w:pPr>
            <w:r w:rsidRPr="00F451F3">
              <w:rPr>
                <w:rFonts w:ascii="Arial" w:hAnsi="Arial" w:cs="Arial"/>
                <w:b/>
                <w:sz w:val="16"/>
                <w:szCs w:val="16"/>
              </w:rPr>
              <w:t>Service and goods</w:t>
            </w:r>
            <w:r w:rsidR="0010375C" w:rsidRPr="00F451F3">
              <w:rPr>
                <w:rFonts w:ascii="Arial" w:hAnsi="Arial" w:cs="Arial"/>
                <w:b/>
                <w:sz w:val="16"/>
                <w:szCs w:val="16"/>
              </w:rPr>
              <w:t xml:space="preserve"> lift</w:t>
            </w:r>
            <w:r w:rsidRPr="00F451F3">
              <w:rPr>
                <w:rFonts w:ascii="Arial" w:hAnsi="Arial" w:cs="Arial"/>
                <w:sz w:val="16"/>
                <w:szCs w:val="16"/>
              </w:rPr>
              <w:t xml:space="preserve"> – to be used when required for sample transport</w:t>
            </w:r>
          </w:p>
          <w:p w14:paraId="231DEB6F" w14:textId="77777777" w:rsidR="0010375C" w:rsidRPr="00F451F3" w:rsidRDefault="0010375C" w:rsidP="00963807">
            <w:pPr>
              <w:numPr>
                <w:ilvl w:val="0"/>
                <w:numId w:val="2"/>
              </w:numPr>
              <w:rPr>
                <w:rFonts w:ascii="Arial" w:hAnsi="Arial" w:cs="Arial"/>
                <w:sz w:val="16"/>
                <w:szCs w:val="16"/>
              </w:rPr>
            </w:pPr>
            <w:r w:rsidRPr="00F451F3">
              <w:rPr>
                <w:rFonts w:ascii="Arial" w:hAnsi="Arial" w:cs="Arial"/>
                <w:b/>
                <w:sz w:val="16"/>
                <w:szCs w:val="16"/>
              </w:rPr>
              <w:t>Fire extinguishers</w:t>
            </w:r>
            <w:r w:rsidRPr="00F451F3">
              <w:rPr>
                <w:rFonts w:ascii="Arial" w:hAnsi="Arial" w:cs="Arial"/>
                <w:sz w:val="16"/>
                <w:szCs w:val="16"/>
              </w:rPr>
              <w:t xml:space="preserve"> – to be used in event of fires</w:t>
            </w:r>
          </w:p>
          <w:p w14:paraId="59AA85CD" w14:textId="70DF0866" w:rsidR="0010375C" w:rsidRPr="00F451F3" w:rsidRDefault="00432A92" w:rsidP="0010375C">
            <w:pPr>
              <w:numPr>
                <w:ilvl w:val="0"/>
                <w:numId w:val="9"/>
              </w:numPr>
              <w:tabs>
                <w:tab w:val="clear" w:pos="720"/>
                <w:tab w:val="num" w:pos="1260"/>
              </w:tabs>
              <w:ind w:left="1260"/>
              <w:rPr>
                <w:rFonts w:ascii="Arial" w:hAnsi="Arial" w:cs="Arial"/>
                <w:sz w:val="16"/>
                <w:szCs w:val="16"/>
              </w:rPr>
            </w:pPr>
            <w:r w:rsidRPr="00F451F3">
              <w:rPr>
                <w:rFonts w:ascii="Arial" w:hAnsi="Arial" w:cs="Arial"/>
                <w:sz w:val="16"/>
                <w:szCs w:val="16"/>
              </w:rPr>
              <w:t xml:space="preserve">In the </w:t>
            </w:r>
            <w:r w:rsidR="00AA423F" w:rsidRPr="00F451F3">
              <w:rPr>
                <w:rFonts w:ascii="Arial" w:hAnsi="Arial" w:cs="Arial"/>
                <w:sz w:val="16"/>
                <w:szCs w:val="16"/>
              </w:rPr>
              <w:t xml:space="preserve">far back corner of 524 main </w:t>
            </w:r>
            <w:proofErr w:type="gramStart"/>
            <w:r w:rsidR="00AA423F" w:rsidRPr="00F451F3">
              <w:rPr>
                <w:rFonts w:ascii="Arial" w:hAnsi="Arial" w:cs="Arial"/>
                <w:sz w:val="16"/>
                <w:szCs w:val="16"/>
              </w:rPr>
              <w:t>lab</w:t>
            </w:r>
            <w:proofErr w:type="gramEnd"/>
            <w:r w:rsidR="00AA423F" w:rsidRPr="00F451F3">
              <w:rPr>
                <w:rFonts w:ascii="Arial" w:hAnsi="Arial" w:cs="Arial"/>
                <w:sz w:val="16"/>
                <w:szCs w:val="16"/>
              </w:rPr>
              <w:t xml:space="preserve"> </w:t>
            </w:r>
            <w:r w:rsidRPr="00F451F3">
              <w:rPr>
                <w:rFonts w:ascii="Arial" w:hAnsi="Arial" w:cs="Arial"/>
                <w:sz w:val="16"/>
                <w:szCs w:val="16"/>
              </w:rPr>
              <w:t>next to the fume hoods</w:t>
            </w:r>
          </w:p>
          <w:p w14:paraId="37522BA3" w14:textId="14C1552F" w:rsidR="00A65C7A" w:rsidRPr="00F451F3" w:rsidRDefault="00A65C7A" w:rsidP="005A37A7">
            <w:pPr>
              <w:ind w:left="1260"/>
              <w:rPr>
                <w:rFonts w:ascii="Arial" w:hAnsi="Arial" w:cs="Arial"/>
                <w:sz w:val="16"/>
                <w:szCs w:val="16"/>
              </w:rPr>
            </w:pPr>
            <w:r w:rsidRPr="00F451F3">
              <w:rPr>
                <w:rFonts w:ascii="Arial" w:hAnsi="Arial" w:cs="Arial"/>
                <w:sz w:val="16"/>
                <w:szCs w:val="16"/>
              </w:rPr>
              <w:t xml:space="preserve"> </w:t>
            </w:r>
          </w:p>
          <w:p w14:paraId="09B3A3A1" w14:textId="77777777" w:rsidR="0010375C" w:rsidRPr="00F451F3" w:rsidRDefault="0010375C" w:rsidP="00963807">
            <w:pPr>
              <w:numPr>
                <w:ilvl w:val="0"/>
                <w:numId w:val="2"/>
              </w:numPr>
              <w:rPr>
                <w:rFonts w:ascii="Arial" w:hAnsi="Arial" w:cs="Arial"/>
                <w:sz w:val="16"/>
                <w:szCs w:val="16"/>
              </w:rPr>
            </w:pPr>
            <w:r w:rsidRPr="00F451F3">
              <w:rPr>
                <w:rFonts w:ascii="Arial" w:hAnsi="Arial" w:cs="Arial"/>
                <w:b/>
                <w:sz w:val="16"/>
                <w:szCs w:val="16"/>
              </w:rPr>
              <w:t>Safety showers and eye wash stations</w:t>
            </w:r>
            <w:r w:rsidRPr="00F451F3">
              <w:rPr>
                <w:rFonts w:ascii="Arial" w:hAnsi="Arial" w:cs="Arial"/>
                <w:sz w:val="16"/>
                <w:szCs w:val="16"/>
              </w:rPr>
              <w:t xml:space="preserve"> –</w:t>
            </w:r>
            <w:r w:rsidR="007D109E" w:rsidRPr="00F451F3">
              <w:rPr>
                <w:rFonts w:ascii="Arial" w:hAnsi="Arial" w:cs="Arial"/>
                <w:sz w:val="16"/>
                <w:szCs w:val="16"/>
              </w:rPr>
              <w:t xml:space="preserve"> to be used in emergency when needed,</w:t>
            </w:r>
            <w:r w:rsidRPr="00F451F3">
              <w:rPr>
                <w:rFonts w:ascii="Arial" w:hAnsi="Arial" w:cs="Arial"/>
                <w:sz w:val="16"/>
                <w:szCs w:val="16"/>
              </w:rPr>
              <w:t xml:space="preserve"> located </w:t>
            </w:r>
            <w:r w:rsidR="00432A92" w:rsidRPr="00F451F3">
              <w:rPr>
                <w:rFonts w:ascii="Arial" w:hAnsi="Arial" w:cs="Arial"/>
                <w:sz w:val="16"/>
                <w:szCs w:val="16"/>
              </w:rPr>
              <w:t>in the main</w:t>
            </w:r>
            <w:r w:rsidRPr="00F451F3">
              <w:rPr>
                <w:rFonts w:ascii="Arial" w:hAnsi="Arial" w:cs="Arial"/>
                <w:sz w:val="16"/>
                <w:szCs w:val="16"/>
              </w:rPr>
              <w:t xml:space="preserve"> lab</w:t>
            </w:r>
            <w:r w:rsidR="00432A92" w:rsidRPr="00F451F3">
              <w:rPr>
                <w:rFonts w:ascii="Arial" w:hAnsi="Arial" w:cs="Arial"/>
                <w:sz w:val="16"/>
                <w:szCs w:val="16"/>
              </w:rPr>
              <w:t xml:space="preserve"> 524 entries</w:t>
            </w:r>
          </w:p>
          <w:p w14:paraId="3E583347" w14:textId="77777777" w:rsidR="0010375C" w:rsidRPr="00F451F3" w:rsidRDefault="0010375C" w:rsidP="00963807">
            <w:pPr>
              <w:numPr>
                <w:ilvl w:val="0"/>
                <w:numId w:val="2"/>
              </w:numPr>
              <w:rPr>
                <w:rFonts w:ascii="Arial" w:hAnsi="Arial" w:cs="Arial"/>
                <w:sz w:val="16"/>
                <w:szCs w:val="16"/>
              </w:rPr>
            </w:pPr>
            <w:r w:rsidRPr="00F451F3">
              <w:rPr>
                <w:rFonts w:ascii="Arial" w:hAnsi="Arial" w:cs="Arial"/>
                <w:b/>
                <w:sz w:val="16"/>
                <w:szCs w:val="16"/>
              </w:rPr>
              <w:t>Hand wash basin</w:t>
            </w:r>
            <w:r w:rsidR="00011037" w:rsidRPr="00F451F3">
              <w:rPr>
                <w:rFonts w:ascii="Arial" w:hAnsi="Arial" w:cs="Arial"/>
                <w:b/>
                <w:sz w:val="16"/>
                <w:szCs w:val="16"/>
              </w:rPr>
              <w:t>s</w:t>
            </w:r>
            <w:r w:rsidR="007D109E" w:rsidRPr="00F451F3">
              <w:rPr>
                <w:rFonts w:ascii="Arial" w:hAnsi="Arial" w:cs="Arial"/>
                <w:sz w:val="16"/>
                <w:szCs w:val="16"/>
              </w:rPr>
              <w:t xml:space="preserve"> – was</w:t>
            </w:r>
            <w:r w:rsidR="00621111" w:rsidRPr="00F451F3">
              <w:rPr>
                <w:rFonts w:ascii="Arial" w:hAnsi="Arial" w:cs="Arial"/>
                <w:sz w:val="16"/>
                <w:szCs w:val="16"/>
              </w:rPr>
              <w:t>h hands before leaving PC2 area</w:t>
            </w:r>
          </w:p>
          <w:p w14:paraId="51476E39" w14:textId="77777777" w:rsidR="0010375C" w:rsidRPr="00F451F3" w:rsidRDefault="00432A92" w:rsidP="0010375C">
            <w:pPr>
              <w:numPr>
                <w:ilvl w:val="0"/>
                <w:numId w:val="11"/>
              </w:numPr>
              <w:tabs>
                <w:tab w:val="clear" w:pos="720"/>
                <w:tab w:val="num" w:pos="1260"/>
              </w:tabs>
              <w:ind w:left="1260"/>
              <w:rPr>
                <w:rFonts w:ascii="Arial" w:hAnsi="Arial" w:cs="Arial"/>
                <w:sz w:val="16"/>
                <w:szCs w:val="16"/>
              </w:rPr>
            </w:pPr>
            <w:r w:rsidRPr="00F451F3">
              <w:rPr>
                <w:rFonts w:ascii="Arial" w:hAnsi="Arial" w:cs="Arial"/>
                <w:sz w:val="16"/>
                <w:szCs w:val="16"/>
              </w:rPr>
              <w:t>Located in the main lab 524 entries</w:t>
            </w:r>
          </w:p>
          <w:p w14:paraId="6DEE7043" w14:textId="77777777" w:rsidR="0010375C" w:rsidRPr="00F451F3" w:rsidRDefault="008B5754" w:rsidP="00963807">
            <w:pPr>
              <w:numPr>
                <w:ilvl w:val="0"/>
                <w:numId w:val="2"/>
              </w:numPr>
              <w:rPr>
                <w:rFonts w:ascii="Arial" w:hAnsi="Arial" w:cs="Arial"/>
                <w:sz w:val="16"/>
                <w:szCs w:val="16"/>
              </w:rPr>
            </w:pPr>
            <w:r w:rsidRPr="00F451F3">
              <w:rPr>
                <w:rFonts w:ascii="Arial" w:hAnsi="Arial" w:cs="Arial"/>
                <w:b/>
                <w:sz w:val="16"/>
                <w:szCs w:val="16"/>
              </w:rPr>
              <w:t xml:space="preserve">Telephones </w:t>
            </w:r>
            <w:r w:rsidR="00D96134" w:rsidRPr="00F451F3">
              <w:rPr>
                <w:rFonts w:ascii="Arial" w:hAnsi="Arial" w:cs="Arial"/>
                <w:b/>
                <w:sz w:val="16"/>
                <w:szCs w:val="16"/>
              </w:rPr>
              <w:t>and contact list</w:t>
            </w:r>
            <w:r w:rsidR="004D23EA" w:rsidRPr="00F451F3">
              <w:rPr>
                <w:rFonts w:ascii="Arial" w:hAnsi="Arial" w:cs="Arial"/>
                <w:b/>
                <w:sz w:val="16"/>
                <w:szCs w:val="16"/>
              </w:rPr>
              <w:t>s</w:t>
            </w:r>
          </w:p>
          <w:p w14:paraId="28C3D5A5" w14:textId="4C81C3AC" w:rsidR="00CF22D9" w:rsidRPr="00F451F3" w:rsidRDefault="00CF22D9" w:rsidP="008B5754">
            <w:pPr>
              <w:numPr>
                <w:ilvl w:val="0"/>
                <w:numId w:val="13"/>
              </w:numPr>
              <w:tabs>
                <w:tab w:val="clear" w:pos="720"/>
                <w:tab w:val="num" w:pos="1260"/>
              </w:tabs>
              <w:ind w:left="1260"/>
              <w:rPr>
                <w:rFonts w:ascii="Arial" w:hAnsi="Arial" w:cs="Arial"/>
                <w:sz w:val="16"/>
                <w:szCs w:val="16"/>
              </w:rPr>
            </w:pPr>
            <w:r w:rsidRPr="00F451F3">
              <w:rPr>
                <w:rFonts w:ascii="Arial" w:hAnsi="Arial" w:cs="Arial"/>
                <w:sz w:val="16"/>
                <w:szCs w:val="16"/>
              </w:rPr>
              <w:t xml:space="preserve">First point of contact </w:t>
            </w:r>
            <w:r w:rsidR="00CC4E80" w:rsidRPr="00F451F3">
              <w:rPr>
                <w:rFonts w:ascii="Arial" w:hAnsi="Arial" w:cs="Arial"/>
                <w:sz w:val="16"/>
                <w:szCs w:val="16"/>
              </w:rPr>
              <w:t xml:space="preserve">for spills, emergency, </w:t>
            </w:r>
            <w:r w:rsidR="00CC4E80" w:rsidRPr="00F451F3">
              <w:rPr>
                <w:rFonts w:ascii="Arial" w:hAnsi="Arial" w:cs="Arial"/>
                <w:color w:val="FF0000"/>
                <w:sz w:val="16"/>
                <w:szCs w:val="16"/>
              </w:rPr>
              <w:t xml:space="preserve">accidents </w:t>
            </w:r>
            <w:r w:rsidR="0092514D" w:rsidRPr="00F451F3">
              <w:rPr>
                <w:rFonts w:ascii="Arial" w:hAnsi="Arial" w:cs="Arial"/>
                <w:color w:val="FF0000"/>
                <w:sz w:val="16"/>
                <w:szCs w:val="16"/>
              </w:rPr>
              <w:t xml:space="preserve">– </w:t>
            </w:r>
            <w:r w:rsidR="0047135A" w:rsidRPr="00F451F3">
              <w:rPr>
                <w:rFonts w:ascii="Arial" w:hAnsi="Arial" w:cs="Arial"/>
                <w:color w:val="FF0000"/>
                <w:sz w:val="16"/>
                <w:szCs w:val="16"/>
              </w:rPr>
              <w:t>x52973</w:t>
            </w:r>
          </w:p>
          <w:p w14:paraId="3CB025A1" w14:textId="77777777" w:rsidR="005A37A7" w:rsidRPr="00F451F3" w:rsidRDefault="00432A92" w:rsidP="00AA423F">
            <w:pPr>
              <w:numPr>
                <w:ilvl w:val="0"/>
                <w:numId w:val="2"/>
              </w:numPr>
              <w:spacing w:before="60"/>
              <w:ind w:left="714" w:hanging="357"/>
              <w:rPr>
                <w:rFonts w:ascii="Arial" w:hAnsi="Arial" w:cs="Arial"/>
                <w:sz w:val="16"/>
                <w:szCs w:val="16"/>
              </w:rPr>
            </w:pPr>
            <w:r w:rsidRPr="00F451F3">
              <w:rPr>
                <w:rFonts w:ascii="Arial" w:hAnsi="Arial" w:cs="Arial"/>
                <w:sz w:val="16"/>
                <w:szCs w:val="16"/>
              </w:rPr>
              <w:t>C</w:t>
            </w:r>
            <w:r w:rsidR="0047135A" w:rsidRPr="00F451F3">
              <w:rPr>
                <w:rFonts w:ascii="Arial" w:hAnsi="Arial" w:cs="Arial"/>
                <w:sz w:val="16"/>
                <w:szCs w:val="16"/>
              </w:rPr>
              <w:t xml:space="preserve">ontact: </w:t>
            </w:r>
            <w:r w:rsidR="00AA423F" w:rsidRPr="00F451F3">
              <w:rPr>
                <w:rFonts w:ascii="Arial" w:hAnsi="Arial" w:cs="Arial"/>
                <w:b/>
                <w:sz w:val="16"/>
                <w:szCs w:val="16"/>
              </w:rPr>
              <w:t xml:space="preserve">Nicholas </w:t>
            </w:r>
            <w:proofErr w:type="spellStart"/>
            <w:r w:rsidR="00AA423F" w:rsidRPr="00F451F3">
              <w:rPr>
                <w:rFonts w:ascii="Arial" w:hAnsi="Arial" w:cs="Arial"/>
                <w:b/>
                <w:sz w:val="16"/>
                <w:szCs w:val="16"/>
              </w:rPr>
              <w:t>Ariotti</w:t>
            </w:r>
            <w:proofErr w:type="spellEnd"/>
            <w:r w:rsidR="00AA423F" w:rsidRPr="00F451F3">
              <w:rPr>
                <w:rFonts w:ascii="Arial" w:hAnsi="Arial" w:cs="Arial"/>
                <w:sz w:val="16"/>
                <w:szCs w:val="16"/>
              </w:rPr>
              <w:t xml:space="preserve"> x 57397, 0430 599 868, </w:t>
            </w:r>
            <w:r w:rsidR="00AA423F" w:rsidRPr="00F451F3">
              <w:rPr>
                <w:rFonts w:ascii="Arial" w:hAnsi="Arial" w:cs="Arial"/>
                <w:b/>
                <w:sz w:val="16"/>
                <w:szCs w:val="16"/>
              </w:rPr>
              <w:t xml:space="preserve">Katie </w:t>
            </w:r>
            <w:proofErr w:type="spellStart"/>
            <w:r w:rsidR="00AA423F" w:rsidRPr="00F451F3">
              <w:rPr>
                <w:rFonts w:ascii="Arial" w:hAnsi="Arial" w:cs="Arial"/>
                <w:b/>
                <w:sz w:val="16"/>
                <w:szCs w:val="16"/>
              </w:rPr>
              <w:t>Levick</w:t>
            </w:r>
            <w:proofErr w:type="spellEnd"/>
            <w:r w:rsidR="00AA423F" w:rsidRPr="00F451F3">
              <w:rPr>
                <w:rFonts w:ascii="Arial" w:hAnsi="Arial" w:cs="Arial"/>
                <w:sz w:val="16"/>
                <w:szCs w:val="16"/>
              </w:rPr>
              <w:t xml:space="preserve"> 0405 540 943</w:t>
            </w:r>
          </w:p>
          <w:p w14:paraId="6C2F7E6C" w14:textId="21B101AC" w:rsidR="005A37A7" w:rsidRPr="00F451F3" w:rsidRDefault="00AA423F" w:rsidP="00772D16">
            <w:pPr>
              <w:spacing w:before="60"/>
              <w:ind w:left="714"/>
              <w:rPr>
                <w:rFonts w:ascii="Arial" w:hAnsi="Arial" w:cs="Arial"/>
                <w:sz w:val="16"/>
                <w:szCs w:val="16"/>
              </w:rPr>
            </w:pPr>
            <w:r w:rsidRPr="00F451F3">
              <w:rPr>
                <w:rFonts w:ascii="Arial" w:hAnsi="Arial" w:cs="Arial"/>
                <w:sz w:val="16"/>
                <w:szCs w:val="16"/>
              </w:rPr>
              <w:t xml:space="preserve"> </w:t>
            </w:r>
            <w:r w:rsidR="00432A92" w:rsidRPr="00F451F3">
              <w:rPr>
                <w:rFonts w:ascii="Arial" w:hAnsi="Arial" w:cs="Arial"/>
                <w:b/>
                <w:sz w:val="16"/>
                <w:szCs w:val="16"/>
              </w:rPr>
              <w:t xml:space="preserve">Joanna </w:t>
            </w:r>
            <w:proofErr w:type="spellStart"/>
            <w:r w:rsidR="00432A92" w:rsidRPr="00F451F3">
              <w:rPr>
                <w:rFonts w:ascii="Arial" w:hAnsi="Arial" w:cs="Arial"/>
                <w:b/>
                <w:sz w:val="16"/>
                <w:szCs w:val="16"/>
              </w:rPr>
              <w:t>Biazik</w:t>
            </w:r>
            <w:proofErr w:type="spellEnd"/>
            <w:r w:rsidR="00432A92" w:rsidRPr="00F451F3">
              <w:rPr>
                <w:rFonts w:ascii="Arial" w:hAnsi="Arial" w:cs="Arial"/>
                <w:b/>
                <w:sz w:val="16"/>
                <w:szCs w:val="16"/>
              </w:rPr>
              <w:t>-Richmond</w:t>
            </w:r>
            <w:r w:rsidR="00432A92" w:rsidRPr="00F451F3">
              <w:rPr>
                <w:rFonts w:ascii="Arial" w:hAnsi="Arial" w:cs="Arial"/>
                <w:sz w:val="16"/>
                <w:szCs w:val="16"/>
              </w:rPr>
              <w:t xml:space="preserve"> 0450 601 365</w:t>
            </w:r>
            <w:r w:rsidR="0047135A" w:rsidRPr="00F451F3">
              <w:rPr>
                <w:rFonts w:ascii="Arial" w:hAnsi="Arial" w:cs="Arial"/>
                <w:sz w:val="16"/>
                <w:szCs w:val="16"/>
              </w:rPr>
              <w:t xml:space="preserve">, </w:t>
            </w:r>
            <w:r w:rsidR="00DF0CB5" w:rsidRPr="00F451F3">
              <w:rPr>
                <w:rFonts w:ascii="Arial" w:hAnsi="Arial" w:cs="Arial"/>
                <w:b/>
                <w:sz w:val="16"/>
                <w:szCs w:val="16"/>
              </w:rPr>
              <w:t>Natasha Kaush</w:t>
            </w:r>
            <w:r w:rsidR="00432A92" w:rsidRPr="00F451F3">
              <w:rPr>
                <w:rFonts w:ascii="Arial" w:hAnsi="Arial" w:cs="Arial"/>
                <w:b/>
                <w:sz w:val="16"/>
                <w:szCs w:val="16"/>
              </w:rPr>
              <w:t xml:space="preserve">ik </w:t>
            </w:r>
            <w:r w:rsidR="00432A92" w:rsidRPr="00F451F3">
              <w:rPr>
                <w:rFonts w:ascii="Arial" w:hAnsi="Arial" w:cs="Arial"/>
                <w:sz w:val="16"/>
                <w:szCs w:val="16"/>
              </w:rPr>
              <w:t>0452 212 714</w:t>
            </w:r>
            <w:r w:rsidR="00676DDC" w:rsidRPr="00F451F3">
              <w:rPr>
                <w:rFonts w:ascii="Arial" w:hAnsi="Arial" w:cs="Arial"/>
                <w:sz w:val="16"/>
                <w:szCs w:val="16"/>
              </w:rPr>
              <w:t xml:space="preserve">, </w:t>
            </w:r>
            <w:r w:rsidR="00676DDC" w:rsidRPr="00F451F3">
              <w:rPr>
                <w:rFonts w:ascii="Arial" w:hAnsi="Arial" w:cs="Arial"/>
                <w:b/>
                <w:sz w:val="16"/>
                <w:szCs w:val="16"/>
              </w:rPr>
              <w:t xml:space="preserve">Gregory Harm </w:t>
            </w:r>
            <w:r w:rsidR="00676DDC" w:rsidRPr="00F451F3">
              <w:rPr>
                <w:rFonts w:ascii="Arial" w:hAnsi="Arial" w:cs="Arial"/>
                <w:sz w:val="16"/>
                <w:szCs w:val="16"/>
              </w:rPr>
              <w:t>0437 029 779</w:t>
            </w:r>
          </w:p>
          <w:p w14:paraId="639EA240" w14:textId="3A932665" w:rsidR="008B5754" w:rsidRPr="00F451F3" w:rsidRDefault="00CC4E80" w:rsidP="00963807">
            <w:pPr>
              <w:numPr>
                <w:ilvl w:val="0"/>
                <w:numId w:val="2"/>
              </w:numPr>
              <w:rPr>
                <w:rFonts w:ascii="Arial" w:hAnsi="Arial" w:cs="Arial"/>
                <w:sz w:val="16"/>
                <w:szCs w:val="16"/>
              </w:rPr>
            </w:pPr>
            <w:r w:rsidRPr="00F451F3">
              <w:rPr>
                <w:rFonts w:ascii="Arial" w:hAnsi="Arial" w:cs="Arial"/>
                <w:b/>
                <w:sz w:val="16"/>
                <w:szCs w:val="16"/>
              </w:rPr>
              <w:t>Spill kits</w:t>
            </w:r>
            <w:r w:rsidR="00432A92" w:rsidRPr="00F451F3">
              <w:rPr>
                <w:rFonts w:ascii="Arial" w:hAnsi="Arial" w:cs="Arial"/>
                <w:sz w:val="16"/>
                <w:szCs w:val="16"/>
              </w:rPr>
              <w:t xml:space="preserve"> – to clean up chemical spills and PC2 accidents.</w:t>
            </w:r>
            <w:r w:rsidRPr="00F451F3">
              <w:rPr>
                <w:rFonts w:ascii="Arial" w:hAnsi="Arial" w:cs="Arial"/>
                <w:sz w:val="16"/>
                <w:szCs w:val="16"/>
              </w:rPr>
              <w:t xml:space="preserve"> </w:t>
            </w:r>
            <w:r w:rsidR="00AA423F" w:rsidRPr="00F451F3">
              <w:rPr>
                <w:rFonts w:ascii="Arial" w:hAnsi="Arial" w:cs="Arial"/>
                <w:sz w:val="16"/>
                <w:szCs w:val="16"/>
              </w:rPr>
              <w:t>Osmium and general c</w:t>
            </w:r>
            <w:r w:rsidR="00432A92" w:rsidRPr="00F451F3">
              <w:rPr>
                <w:rFonts w:ascii="Arial" w:hAnsi="Arial" w:cs="Arial"/>
                <w:sz w:val="16"/>
                <w:szCs w:val="16"/>
              </w:rPr>
              <w:t>hemical spill kits located near fume hoods.</w:t>
            </w:r>
          </w:p>
          <w:p w14:paraId="3A34C06A" w14:textId="5BF19BAE" w:rsidR="003774C6" w:rsidRPr="00F451F3" w:rsidRDefault="003774C6" w:rsidP="00963807">
            <w:pPr>
              <w:numPr>
                <w:ilvl w:val="0"/>
                <w:numId w:val="2"/>
              </w:numPr>
              <w:rPr>
                <w:rFonts w:ascii="Arial" w:hAnsi="Arial" w:cs="Arial"/>
                <w:sz w:val="16"/>
                <w:szCs w:val="16"/>
              </w:rPr>
            </w:pPr>
            <w:r w:rsidRPr="00F451F3">
              <w:rPr>
                <w:rFonts w:ascii="Arial" w:hAnsi="Arial" w:cs="Arial"/>
                <w:b/>
                <w:sz w:val="16"/>
                <w:szCs w:val="16"/>
              </w:rPr>
              <w:t xml:space="preserve">Life Safety System </w:t>
            </w:r>
            <w:r w:rsidRPr="00F451F3">
              <w:rPr>
                <w:rFonts w:ascii="Arial" w:hAnsi="Arial" w:cs="Arial"/>
                <w:sz w:val="16"/>
                <w:szCs w:val="16"/>
              </w:rPr>
              <w:t xml:space="preserve">– LSS </w:t>
            </w:r>
            <w:r w:rsidR="0046602A" w:rsidRPr="00F451F3">
              <w:rPr>
                <w:rFonts w:ascii="Arial" w:hAnsi="Arial" w:cs="Arial"/>
                <w:sz w:val="16"/>
                <w:szCs w:val="16"/>
              </w:rPr>
              <w:t xml:space="preserve">informs users of </w:t>
            </w:r>
            <w:r w:rsidRPr="00F451F3">
              <w:rPr>
                <w:rFonts w:ascii="Arial" w:hAnsi="Arial" w:cs="Arial"/>
                <w:color w:val="FF0000"/>
                <w:sz w:val="16"/>
                <w:szCs w:val="16"/>
              </w:rPr>
              <w:t>gas</w:t>
            </w:r>
            <w:r w:rsidR="0046602A" w:rsidRPr="00F451F3">
              <w:rPr>
                <w:rFonts w:ascii="Arial" w:hAnsi="Arial" w:cs="Arial"/>
                <w:color w:val="FF0000"/>
                <w:sz w:val="16"/>
                <w:szCs w:val="16"/>
              </w:rPr>
              <w:t xml:space="preserve"> leaks </w:t>
            </w:r>
            <w:r w:rsidR="0046602A" w:rsidRPr="00F451F3">
              <w:rPr>
                <w:rFonts w:ascii="Arial" w:hAnsi="Arial" w:cs="Arial"/>
                <w:sz w:val="16"/>
                <w:szCs w:val="16"/>
              </w:rPr>
              <w:t>using an alarm system and can remotely shut off gas into the laboratory</w:t>
            </w:r>
          </w:p>
          <w:p w14:paraId="10F1C817" w14:textId="77777777" w:rsidR="00CC4E80" w:rsidRPr="00F451F3" w:rsidRDefault="00CC4E80" w:rsidP="00963807">
            <w:pPr>
              <w:numPr>
                <w:ilvl w:val="0"/>
                <w:numId w:val="2"/>
              </w:numPr>
              <w:rPr>
                <w:rFonts w:ascii="Arial" w:hAnsi="Arial" w:cs="Arial"/>
                <w:sz w:val="16"/>
                <w:szCs w:val="16"/>
              </w:rPr>
            </w:pPr>
            <w:r w:rsidRPr="00F451F3">
              <w:rPr>
                <w:rFonts w:ascii="Arial" w:hAnsi="Arial" w:cs="Arial"/>
                <w:b/>
                <w:sz w:val="16"/>
                <w:szCs w:val="16"/>
              </w:rPr>
              <w:t>First aid kits</w:t>
            </w:r>
            <w:r w:rsidRPr="00F451F3">
              <w:rPr>
                <w:rFonts w:ascii="Arial" w:hAnsi="Arial" w:cs="Arial"/>
                <w:sz w:val="16"/>
                <w:szCs w:val="16"/>
              </w:rPr>
              <w:t xml:space="preserve"> – to provide</w:t>
            </w:r>
            <w:r w:rsidR="002F49F1" w:rsidRPr="00F451F3">
              <w:rPr>
                <w:rFonts w:ascii="Arial" w:hAnsi="Arial" w:cs="Arial"/>
                <w:sz w:val="16"/>
                <w:szCs w:val="16"/>
              </w:rPr>
              <w:t xml:space="preserve"> relief </w:t>
            </w:r>
            <w:r w:rsidR="00096AAA" w:rsidRPr="00F451F3">
              <w:rPr>
                <w:rFonts w:ascii="Arial" w:hAnsi="Arial" w:cs="Arial"/>
                <w:sz w:val="16"/>
                <w:szCs w:val="16"/>
              </w:rPr>
              <w:t>f</w:t>
            </w:r>
            <w:r w:rsidR="00E51576" w:rsidRPr="00F451F3">
              <w:rPr>
                <w:rFonts w:ascii="Arial" w:hAnsi="Arial" w:cs="Arial"/>
                <w:sz w:val="16"/>
                <w:szCs w:val="16"/>
              </w:rPr>
              <w:t xml:space="preserve">or minor injuries. </w:t>
            </w:r>
            <w:r w:rsidRPr="00F451F3">
              <w:rPr>
                <w:rFonts w:ascii="Arial" w:hAnsi="Arial" w:cs="Arial"/>
                <w:color w:val="FF0000"/>
                <w:sz w:val="16"/>
                <w:szCs w:val="16"/>
              </w:rPr>
              <w:t>Contact Firs</w:t>
            </w:r>
            <w:r w:rsidR="002F49F1" w:rsidRPr="00F451F3">
              <w:rPr>
                <w:rFonts w:ascii="Arial" w:hAnsi="Arial" w:cs="Arial"/>
                <w:color w:val="FF0000"/>
                <w:sz w:val="16"/>
                <w:szCs w:val="16"/>
              </w:rPr>
              <w:t>t</w:t>
            </w:r>
            <w:r w:rsidRPr="00F451F3">
              <w:rPr>
                <w:rFonts w:ascii="Arial" w:hAnsi="Arial" w:cs="Arial"/>
                <w:color w:val="FF0000"/>
                <w:sz w:val="16"/>
                <w:szCs w:val="16"/>
              </w:rPr>
              <w:t xml:space="preserve"> Aid Officer</w:t>
            </w:r>
            <w:r w:rsidRPr="00F451F3">
              <w:rPr>
                <w:rFonts w:ascii="Arial" w:hAnsi="Arial" w:cs="Arial"/>
                <w:sz w:val="16"/>
                <w:szCs w:val="16"/>
              </w:rPr>
              <w:t xml:space="preserve">, </w:t>
            </w:r>
            <w:r w:rsidR="00432A92" w:rsidRPr="00F451F3">
              <w:rPr>
                <w:rFonts w:ascii="Arial" w:hAnsi="Arial" w:cs="Arial"/>
                <w:sz w:val="16"/>
                <w:szCs w:val="16"/>
              </w:rPr>
              <w:t xml:space="preserve">Joanna </w:t>
            </w:r>
            <w:proofErr w:type="spellStart"/>
            <w:r w:rsidR="00432A92" w:rsidRPr="00F451F3">
              <w:rPr>
                <w:rFonts w:ascii="Arial" w:hAnsi="Arial" w:cs="Arial"/>
                <w:sz w:val="16"/>
                <w:szCs w:val="16"/>
              </w:rPr>
              <w:t>Biazik</w:t>
            </w:r>
            <w:proofErr w:type="spellEnd"/>
            <w:r w:rsidR="00432A92" w:rsidRPr="00F451F3">
              <w:rPr>
                <w:rFonts w:ascii="Arial" w:hAnsi="Arial" w:cs="Arial"/>
                <w:sz w:val="16"/>
                <w:szCs w:val="16"/>
              </w:rPr>
              <w:t>-Richmond 0450 601 365</w:t>
            </w:r>
          </w:p>
          <w:p w14:paraId="4372F4CF" w14:textId="41F0A949" w:rsidR="00C65B66" w:rsidRPr="00F451F3" w:rsidRDefault="00432A92" w:rsidP="00432A92">
            <w:pPr>
              <w:numPr>
                <w:ilvl w:val="0"/>
                <w:numId w:val="15"/>
              </w:numPr>
              <w:tabs>
                <w:tab w:val="clear" w:pos="720"/>
              </w:tabs>
              <w:ind w:left="1260"/>
              <w:rPr>
                <w:rFonts w:ascii="Arial" w:hAnsi="Arial" w:cs="Arial"/>
                <w:sz w:val="16"/>
                <w:szCs w:val="16"/>
              </w:rPr>
            </w:pPr>
            <w:r w:rsidRPr="00F451F3">
              <w:rPr>
                <w:rFonts w:ascii="Arial" w:hAnsi="Arial" w:cs="Arial"/>
                <w:sz w:val="16"/>
                <w:szCs w:val="16"/>
              </w:rPr>
              <w:t>Locat</w:t>
            </w:r>
            <w:r w:rsidR="00AA423F" w:rsidRPr="00F451F3">
              <w:rPr>
                <w:rFonts w:ascii="Arial" w:hAnsi="Arial" w:cs="Arial"/>
                <w:sz w:val="16"/>
                <w:szCs w:val="16"/>
              </w:rPr>
              <w:t>ed near the main lab 524 entry.</w:t>
            </w:r>
          </w:p>
          <w:p w14:paraId="1DBAF964" w14:textId="77777777" w:rsidR="00CC4E80" w:rsidRPr="00F451F3" w:rsidRDefault="004D23EA" w:rsidP="00963807">
            <w:pPr>
              <w:numPr>
                <w:ilvl w:val="0"/>
                <w:numId w:val="2"/>
              </w:numPr>
              <w:rPr>
                <w:rFonts w:ascii="Arial" w:hAnsi="Arial" w:cs="Arial"/>
                <w:sz w:val="16"/>
                <w:szCs w:val="16"/>
              </w:rPr>
            </w:pPr>
            <w:r w:rsidRPr="00F451F3">
              <w:rPr>
                <w:rFonts w:ascii="Arial" w:hAnsi="Arial" w:cs="Arial"/>
                <w:b/>
                <w:sz w:val="16"/>
                <w:szCs w:val="16"/>
              </w:rPr>
              <w:t>Emergency flipchart</w:t>
            </w:r>
            <w:r w:rsidR="00911353" w:rsidRPr="00F451F3">
              <w:rPr>
                <w:rFonts w:ascii="Arial" w:hAnsi="Arial" w:cs="Arial"/>
                <w:b/>
                <w:sz w:val="16"/>
                <w:szCs w:val="16"/>
              </w:rPr>
              <w:t>s</w:t>
            </w:r>
            <w:r w:rsidRPr="00F451F3">
              <w:rPr>
                <w:rFonts w:ascii="Arial" w:hAnsi="Arial" w:cs="Arial"/>
                <w:sz w:val="16"/>
                <w:szCs w:val="16"/>
              </w:rPr>
              <w:t xml:space="preserve">– contains information on what to do in event of fire, injury, </w:t>
            </w:r>
            <w:proofErr w:type="spellStart"/>
            <w:r w:rsidRPr="00F451F3">
              <w:rPr>
                <w:rFonts w:ascii="Arial" w:hAnsi="Arial" w:cs="Arial"/>
                <w:sz w:val="16"/>
                <w:szCs w:val="16"/>
              </w:rPr>
              <w:t>etc</w:t>
            </w:r>
            <w:proofErr w:type="spellEnd"/>
          </w:p>
          <w:p w14:paraId="6F28FA63" w14:textId="2D974212" w:rsidR="003774C6" w:rsidRPr="00F451F3" w:rsidRDefault="00432A92" w:rsidP="009722D4">
            <w:pPr>
              <w:numPr>
                <w:ilvl w:val="0"/>
                <w:numId w:val="17"/>
              </w:numPr>
              <w:tabs>
                <w:tab w:val="clear" w:pos="720"/>
                <w:tab w:val="num" w:pos="1260"/>
              </w:tabs>
              <w:ind w:left="1260"/>
              <w:rPr>
                <w:rFonts w:ascii="Arial" w:hAnsi="Arial" w:cs="Arial"/>
                <w:sz w:val="16"/>
                <w:szCs w:val="16"/>
              </w:rPr>
            </w:pPr>
            <w:r w:rsidRPr="00F451F3">
              <w:rPr>
                <w:rFonts w:ascii="Arial" w:hAnsi="Arial" w:cs="Arial"/>
                <w:sz w:val="16"/>
                <w:szCs w:val="16"/>
              </w:rPr>
              <w:t>Located near the main lab 524 entries</w:t>
            </w:r>
          </w:p>
          <w:p w14:paraId="4101652C" w14:textId="77777777" w:rsidR="00677220" w:rsidRPr="00F451F3" w:rsidRDefault="00677220" w:rsidP="0047135A">
            <w:pPr>
              <w:ind w:left="1260"/>
              <w:rPr>
                <w:rFonts w:ascii="Arial" w:hAnsi="Arial" w:cs="Arial"/>
                <w:sz w:val="16"/>
                <w:szCs w:val="8"/>
              </w:rPr>
            </w:pPr>
          </w:p>
        </w:tc>
        <w:tc>
          <w:tcPr>
            <w:tcW w:w="586" w:type="dxa"/>
            <w:tcBorders>
              <w:bottom w:val="single" w:sz="4" w:space="0" w:color="000000"/>
            </w:tcBorders>
          </w:tcPr>
          <w:p w14:paraId="4B99056E" w14:textId="77777777" w:rsidR="00AA28D1" w:rsidRPr="00F451F3" w:rsidRDefault="00AA28D1" w:rsidP="00AA28D1">
            <w:pPr>
              <w:jc w:val="center"/>
              <w:rPr>
                <w:rFonts w:ascii="Arial" w:hAnsi="Arial" w:cs="Arial"/>
                <w:sz w:val="8"/>
                <w:szCs w:val="8"/>
              </w:rPr>
            </w:pPr>
          </w:p>
          <w:p w14:paraId="1299C43A" w14:textId="77777777" w:rsidR="00C72CCD" w:rsidRPr="00F451F3" w:rsidRDefault="00AA28D1" w:rsidP="00AA28D1">
            <w:pPr>
              <w:jc w:val="center"/>
              <w:rPr>
                <w:rFonts w:ascii="Arial" w:hAnsi="Arial" w:cs="Arial"/>
                <w:sz w:val="24"/>
                <w:szCs w:val="24"/>
              </w:rPr>
            </w:pPr>
            <w:r w:rsidRPr="00F451F3">
              <w:rPr>
                <w:rFonts w:ascii="Arial" w:hAnsi="Arial" w:cs="Arial"/>
                <w:sz w:val="24"/>
                <w:szCs w:val="24"/>
              </w:rPr>
              <w:sym w:font="Wingdings" w:char="F0A8"/>
            </w:r>
          </w:p>
        </w:tc>
      </w:tr>
      <w:tr w:rsidR="00445231" w:rsidRPr="00F451F3" w14:paraId="4DCB844C" w14:textId="77777777" w:rsidTr="00E74E00">
        <w:tblPrEx>
          <w:tblBorders>
            <w:insideH w:val="single" w:sz="4" w:space="0" w:color="000000"/>
          </w:tblBorders>
        </w:tblPrEx>
        <w:tc>
          <w:tcPr>
            <w:tcW w:w="10516" w:type="dxa"/>
            <w:gridSpan w:val="2"/>
            <w:tcBorders>
              <w:top w:val="single" w:sz="4" w:space="0" w:color="000000"/>
              <w:left w:val="single" w:sz="4" w:space="0" w:color="000000"/>
              <w:bottom w:val="single" w:sz="4" w:space="0" w:color="000000"/>
              <w:right w:val="nil"/>
            </w:tcBorders>
          </w:tcPr>
          <w:p w14:paraId="3F01D0D5" w14:textId="77777777" w:rsidR="00677220" w:rsidRPr="00F451F3" w:rsidRDefault="00445231" w:rsidP="000E5EDA">
            <w:pPr>
              <w:rPr>
                <w:rFonts w:ascii="Arial" w:hAnsi="Arial" w:cs="Arial"/>
                <w:sz w:val="18"/>
                <w:szCs w:val="18"/>
              </w:rPr>
            </w:pPr>
            <w:r w:rsidRPr="00F451F3">
              <w:rPr>
                <w:rFonts w:ascii="Arial" w:hAnsi="Arial" w:cs="Arial"/>
                <w:sz w:val="18"/>
                <w:szCs w:val="18"/>
              </w:rPr>
              <w:t xml:space="preserve">Laboratory records including checklists and inspections - </w:t>
            </w:r>
            <w:r w:rsidR="000E5EDA" w:rsidRPr="00F451F3">
              <w:rPr>
                <w:rFonts w:ascii="Arial" w:hAnsi="Arial" w:cs="Arial"/>
                <w:sz w:val="18"/>
                <w:szCs w:val="18"/>
              </w:rPr>
              <w:t>R</w:t>
            </w:r>
            <w:r w:rsidRPr="00F451F3">
              <w:rPr>
                <w:rFonts w:ascii="Arial" w:hAnsi="Arial" w:cs="Arial"/>
                <w:sz w:val="18"/>
                <w:szCs w:val="18"/>
              </w:rPr>
              <w:t xml:space="preserve">isk </w:t>
            </w:r>
            <w:r w:rsidR="000E5EDA" w:rsidRPr="00F451F3">
              <w:rPr>
                <w:rFonts w:ascii="Arial" w:hAnsi="Arial" w:cs="Arial"/>
                <w:sz w:val="18"/>
                <w:szCs w:val="18"/>
              </w:rPr>
              <w:t>management forms</w:t>
            </w:r>
            <w:r w:rsidRPr="00F451F3">
              <w:rPr>
                <w:rFonts w:ascii="Arial" w:hAnsi="Arial" w:cs="Arial"/>
                <w:sz w:val="18"/>
                <w:szCs w:val="18"/>
              </w:rPr>
              <w:t xml:space="preserve"> and SWPs also located in labs with respective instruments</w:t>
            </w:r>
            <w:r w:rsidR="000E5EDA" w:rsidRPr="00F451F3">
              <w:rPr>
                <w:rFonts w:ascii="Arial" w:hAnsi="Arial" w:cs="Arial"/>
                <w:sz w:val="18"/>
                <w:szCs w:val="18"/>
              </w:rPr>
              <w:t xml:space="preserve"> and on UNSW </w:t>
            </w:r>
            <w:proofErr w:type="spellStart"/>
            <w:r w:rsidR="000E5EDA" w:rsidRPr="00F451F3">
              <w:rPr>
                <w:rFonts w:ascii="Arial" w:hAnsi="Arial" w:cs="Arial"/>
                <w:sz w:val="18"/>
                <w:szCs w:val="18"/>
              </w:rPr>
              <w:t>SafeSys</w:t>
            </w:r>
            <w:proofErr w:type="spellEnd"/>
            <w:r w:rsidR="000E5EDA" w:rsidRPr="00F451F3">
              <w:rPr>
                <w:rFonts w:ascii="Arial" w:hAnsi="Arial" w:cs="Arial"/>
                <w:sz w:val="18"/>
                <w:szCs w:val="18"/>
              </w:rPr>
              <w:t xml:space="preserve"> website.</w:t>
            </w:r>
          </w:p>
        </w:tc>
        <w:tc>
          <w:tcPr>
            <w:tcW w:w="586" w:type="dxa"/>
            <w:tcBorders>
              <w:top w:val="single" w:sz="4" w:space="0" w:color="000000"/>
              <w:left w:val="nil"/>
              <w:bottom w:val="single" w:sz="4" w:space="0" w:color="000000"/>
              <w:right w:val="single" w:sz="4" w:space="0" w:color="000000"/>
            </w:tcBorders>
          </w:tcPr>
          <w:p w14:paraId="4DDBEF00" w14:textId="77777777" w:rsidR="00445231" w:rsidRPr="00F451F3" w:rsidRDefault="00445231" w:rsidP="00A84930">
            <w:pPr>
              <w:jc w:val="center"/>
              <w:rPr>
                <w:rFonts w:ascii="Arial" w:hAnsi="Arial" w:cs="Arial"/>
                <w:sz w:val="8"/>
                <w:szCs w:val="8"/>
              </w:rPr>
            </w:pPr>
          </w:p>
          <w:p w14:paraId="3461D779" w14:textId="77777777" w:rsidR="00445231" w:rsidRPr="00F451F3" w:rsidRDefault="00445231" w:rsidP="00A84930">
            <w:pPr>
              <w:jc w:val="center"/>
              <w:rPr>
                <w:rFonts w:ascii="Arial" w:hAnsi="Arial" w:cs="Arial"/>
                <w:sz w:val="8"/>
                <w:szCs w:val="8"/>
              </w:rPr>
            </w:pPr>
            <w:r w:rsidRPr="00F451F3">
              <w:rPr>
                <w:rFonts w:ascii="Arial" w:hAnsi="Arial" w:cs="Arial"/>
                <w:sz w:val="24"/>
                <w:szCs w:val="24"/>
              </w:rPr>
              <w:sym w:font="Wingdings" w:char="F0A8"/>
            </w:r>
          </w:p>
        </w:tc>
      </w:tr>
      <w:tr w:rsidR="00445231" w:rsidRPr="00F451F3" w14:paraId="2088E2DE" w14:textId="77777777" w:rsidTr="00E74E00">
        <w:tblPrEx>
          <w:tblBorders>
            <w:insideH w:val="single" w:sz="4" w:space="0" w:color="000000"/>
          </w:tblBorders>
        </w:tblPrEx>
        <w:trPr>
          <w:trHeight w:val="877"/>
        </w:trPr>
        <w:tc>
          <w:tcPr>
            <w:tcW w:w="10516" w:type="dxa"/>
            <w:gridSpan w:val="2"/>
            <w:tcBorders>
              <w:top w:val="single" w:sz="4" w:space="0" w:color="000000"/>
              <w:left w:val="single" w:sz="4" w:space="0" w:color="000000"/>
              <w:bottom w:val="single" w:sz="4" w:space="0" w:color="000000"/>
              <w:right w:val="nil"/>
            </w:tcBorders>
          </w:tcPr>
          <w:p w14:paraId="0502EE6D" w14:textId="77777777" w:rsidR="00445231" w:rsidRPr="00F451F3" w:rsidRDefault="00445231" w:rsidP="00902056">
            <w:pPr>
              <w:rPr>
                <w:rFonts w:ascii="Arial" w:hAnsi="Arial" w:cs="Arial"/>
                <w:sz w:val="18"/>
                <w:szCs w:val="18"/>
              </w:rPr>
            </w:pPr>
            <w:r w:rsidRPr="00F451F3">
              <w:rPr>
                <w:rFonts w:ascii="Arial" w:hAnsi="Arial" w:cs="Arial"/>
                <w:sz w:val="18"/>
                <w:szCs w:val="18"/>
              </w:rPr>
              <w:t>Chemical storage</w:t>
            </w:r>
            <w:r w:rsidR="005528F1" w:rsidRPr="00F451F3">
              <w:rPr>
                <w:rFonts w:ascii="Arial" w:hAnsi="Arial" w:cs="Arial"/>
                <w:sz w:val="16"/>
                <w:szCs w:val="16"/>
              </w:rPr>
              <w:t>.</w:t>
            </w:r>
          </w:p>
          <w:p w14:paraId="6DE4CF22" w14:textId="77777777" w:rsidR="00445231" w:rsidRPr="00F451F3" w:rsidRDefault="0082788B" w:rsidP="00A84930">
            <w:pPr>
              <w:numPr>
                <w:ilvl w:val="0"/>
                <w:numId w:val="2"/>
              </w:numPr>
              <w:rPr>
                <w:rFonts w:ascii="Arial" w:hAnsi="Arial" w:cs="Arial"/>
                <w:sz w:val="16"/>
                <w:szCs w:val="16"/>
              </w:rPr>
            </w:pPr>
            <w:r w:rsidRPr="00F451F3">
              <w:rPr>
                <w:rFonts w:ascii="Arial" w:hAnsi="Arial" w:cs="Arial"/>
                <w:sz w:val="16"/>
                <w:szCs w:val="16"/>
              </w:rPr>
              <w:t xml:space="preserve">User to follow </w:t>
            </w:r>
            <w:r w:rsidR="00445231" w:rsidRPr="00F451F3">
              <w:rPr>
                <w:rFonts w:ascii="Arial" w:hAnsi="Arial" w:cs="Arial"/>
                <w:sz w:val="16"/>
                <w:szCs w:val="16"/>
              </w:rPr>
              <w:t>SDS on use and storage of chemicals</w:t>
            </w:r>
            <w:r w:rsidR="005528F1" w:rsidRPr="00F451F3">
              <w:rPr>
                <w:rFonts w:ascii="Arial" w:hAnsi="Arial" w:cs="Arial"/>
                <w:sz w:val="16"/>
                <w:szCs w:val="16"/>
              </w:rPr>
              <w:t>.</w:t>
            </w:r>
          </w:p>
          <w:p w14:paraId="02920E95" w14:textId="77777777" w:rsidR="00445231" w:rsidRPr="00F451F3" w:rsidRDefault="00445231" w:rsidP="00A84930">
            <w:pPr>
              <w:numPr>
                <w:ilvl w:val="0"/>
                <w:numId w:val="2"/>
              </w:numPr>
              <w:rPr>
                <w:rFonts w:ascii="Arial" w:hAnsi="Arial" w:cs="Arial"/>
                <w:sz w:val="16"/>
                <w:szCs w:val="16"/>
              </w:rPr>
            </w:pPr>
            <w:r w:rsidRPr="00F451F3">
              <w:rPr>
                <w:rFonts w:ascii="Arial" w:hAnsi="Arial" w:cs="Arial"/>
                <w:sz w:val="16"/>
                <w:szCs w:val="16"/>
              </w:rPr>
              <w:t>Hazardous substances to be stored appropriately in accord</w:t>
            </w:r>
            <w:r w:rsidR="0082788B" w:rsidRPr="00F451F3">
              <w:rPr>
                <w:rFonts w:ascii="Arial" w:hAnsi="Arial" w:cs="Arial"/>
                <w:sz w:val="16"/>
                <w:szCs w:val="16"/>
              </w:rPr>
              <w:t xml:space="preserve">ance with risk assessments and </w:t>
            </w:r>
            <w:r w:rsidRPr="00F451F3">
              <w:rPr>
                <w:rFonts w:ascii="Arial" w:hAnsi="Arial" w:cs="Arial"/>
                <w:sz w:val="16"/>
                <w:szCs w:val="16"/>
              </w:rPr>
              <w:t>SDS</w:t>
            </w:r>
            <w:r w:rsidR="005528F1" w:rsidRPr="00F451F3">
              <w:rPr>
                <w:rFonts w:ascii="Arial" w:hAnsi="Arial" w:cs="Arial"/>
                <w:sz w:val="16"/>
                <w:szCs w:val="16"/>
              </w:rPr>
              <w:t>.</w:t>
            </w:r>
          </w:p>
          <w:p w14:paraId="4A1E210D" w14:textId="7D4A2786" w:rsidR="00677220" w:rsidRPr="00F451F3" w:rsidRDefault="00445231" w:rsidP="00556329">
            <w:pPr>
              <w:numPr>
                <w:ilvl w:val="0"/>
                <w:numId w:val="2"/>
              </w:numPr>
              <w:rPr>
                <w:rFonts w:ascii="Arial" w:hAnsi="Arial" w:cs="Arial"/>
                <w:sz w:val="16"/>
                <w:szCs w:val="16"/>
              </w:rPr>
            </w:pPr>
            <w:r w:rsidRPr="00F451F3">
              <w:rPr>
                <w:rFonts w:ascii="Arial" w:hAnsi="Arial" w:cs="Arial"/>
                <w:sz w:val="16"/>
                <w:szCs w:val="16"/>
              </w:rPr>
              <w:t>User to provide name and associated risk and risk assessment if bringing hazardous substances</w:t>
            </w:r>
            <w:r w:rsidR="005528F1" w:rsidRPr="00F451F3">
              <w:rPr>
                <w:rFonts w:ascii="Arial" w:hAnsi="Arial" w:cs="Arial"/>
                <w:sz w:val="16"/>
                <w:szCs w:val="16"/>
              </w:rPr>
              <w:t>.</w:t>
            </w:r>
          </w:p>
          <w:p w14:paraId="02614873" w14:textId="538F6398" w:rsidR="00DF0CB5" w:rsidRPr="00F451F3" w:rsidRDefault="00DF0CB5" w:rsidP="00DF0CB5">
            <w:pPr>
              <w:rPr>
                <w:rFonts w:ascii="Arial" w:hAnsi="Arial" w:cs="Arial"/>
                <w:sz w:val="16"/>
                <w:szCs w:val="16"/>
              </w:rPr>
            </w:pPr>
          </w:p>
        </w:tc>
        <w:tc>
          <w:tcPr>
            <w:tcW w:w="586" w:type="dxa"/>
            <w:tcBorders>
              <w:top w:val="single" w:sz="4" w:space="0" w:color="000000"/>
              <w:left w:val="nil"/>
              <w:bottom w:val="single" w:sz="4" w:space="0" w:color="000000"/>
              <w:right w:val="single" w:sz="4" w:space="0" w:color="000000"/>
            </w:tcBorders>
          </w:tcPr>
          <w:p w14:paraId="3CF2D8B6" w14:textId="77777777" w:rsidR="00445231" w:rsidRPr="00F451F3" w:rsidRDefault="00445231" w:rsidP="00A84930">
            <w:pPr>
              <w:jc w:val="center"/>
              <w:rPr>
                <w:rFonts w:ascii="Arial" w:hAnsi="Arial" w:cs="Arial"/>
                <w:sz w:val="8"/>
                <w:szCs w:val="8"/>
              </w:rPr>
            </w:pPr>
          </w:p>
          <w:p w14:paraId="0FB78278" w14:textId="77777777" w:rsidR="00445231" w:rsidRPr="00F451F3" w:rsidRDefault="00445231" w:rsidP="00A84930">
            <w:pPr>
              <w:jc w:val="center"/>
              <w:rPr>
                <w:rFonts w:ascii="Arial" w:hAnsi="Arial" w:cs="Arial"/>
                <w:sz w:val="8"/>
                <w:szCs w:val="8"/>
              </w:rPr>
            </w:pPr>
            <w:r w:rsidRPr="00F451F3">
              <w:rPr>
                <w:rFonts w:ascii="Arial" w:hAnsi="Arial" w:cs="Arial"/>
                <w:sz w:val="24"/>
                <w:szCs w:val="24"/>
              </w:rPr>
              <w:sym w:font="Wingdings" w:char="F0A8"/>
            </w:r>
          </w:p>
        </w:tc>
      </w:tr>
      <w:tr w:rsidR="00E74E00" w:rsidRPr="00F451F3" w14:paraId="022AF426" w14:textId="77777777" w:rsidTr="003774C6">
        <w:tblPrEx>
          <w:tblBorders>
            <w:insideH w:val="single" w:sz="4" w:space="0" w:color="000000"/>
          </w:tblBorders>
        </w:tblPrEx>
        <w:trPr>
          <w:trHeight w:val="797"/>
        </w:trPr>
        <w:tc>
          <w:tcPr>
            <w:tcW w:w="10516" w:type="dxa"/>
            <w:gridSpan w:val="2"/>
            <w:tcBorders>
              <w:top w:val="single" w:sz="4" w:space="0" w:color="000000"/>
              <w:left w:val="single" w:sz="4" w:space="0" w:color="000000"/>
              <w:bottom w:val="single" w:sz="4" w:space="0" w:color="000000"/>
              <w:right w:val="nil"/>
            </w:tcBorders>
          </w:tcPr>
          <w:p w14:paraId="2C16785D" w14:textId="77777777" w:rsidR="00E74E00" w:rsidRPr="00F451F3" w:rsidRDefault="00E74E00" w:rsidP="00E74E00">
            <w:pPr>
              <w:rPr>
                <w:rFonts w:ascii="Arial" w:hAnsi="Arial" w:cs="Arial"/>
                <w:sz w:val="18"/>
                <w:szCs w:val="18"/>
              </w:rPr>
            </w:pPr>
            <w:r w:rsidRPr="00F451F3">
              <w:rPr>
                <w:rFonts w:ascii="Arial" w:hAnsi="Arial" w:cs="Arial"/>
                <w:sz w:val="18"/>
                <w:szCs w:val="18"/>
              </w:rPr>
              <w:t>Chemical register and Material Safety Data Sheets (SDS)</w:t>
            </w:r>
          </w:p>
          <w:p w14:paraId="75144812" w14:textId="77777777" w:rsidR="00E74E00" w:rsidRPr="00F451F3" w:rsidRDefault="00E74E00" w:rsidP="00E74E00">
            <w:pPr>
              <w:numPr>
                <w:ilvl w:val="0"/>
                <w:numId w:val="2"/>
              </w:numPr>
              <w:rPr>
                <w:rFonts w:ascii="Arial" w:hAnsi="Arial" w:cs="Arial"/>
                <w:sz w:val="16"/>
                <w:szCs w:val="16"/>
              </w:rPr>
            </w:pPr>
            <w:r w:rsidRPr="00F451F3">
              <w:rPr>
                <w:rFonts w:ascii="Arial" w:hAnsi="Arial" w:cs="Arial"/>
                <w:sz w:val="16"/>
                <w:szCs w:val="16"/>
              </w:rPr>
              <w:t xml:space="preserve">Physical copies located in the main lab 524, digital copies kept in on </w:t>
            </w:r>
            <w:r w:rsidRPr="00F451F3">
              <w:rPr>
                <w:rFonts w:ascii="Arial" w:hAnsi="Arial" w:cs="Arial"/>
                <w:color w:val="FF0000"/>
                <w:sz w:val="16"/>
                <w:szCs w:val="16"/>
              </w:rPr>
              <w:t>DVCR/analytical driver</w:t>
            </w:r>
          </w:p>
          <w:p w14:paraId="261DD4E6" w14:textId="77777777" w:rsidR="00E74E00" w:rsidRPr="00F451F3" w:rsidRDefault="00E74E00" w:rsidP="00E74E00">
            <w:pPr>
              <w:numPr>
                <w:ilvl w:val="0"/>
                <w:numId w:val="2"/>
              </w:numPr>
              <w:rPr>
                <w:rFonts w:ascii="Arial" w:hAnsi="Arial" w:cs="Arial"/>
                <w:sz w:val="16"/>
                <w:szCs w:val="16"/>
              </w:rPr>
            </w:pPr>
            <w:r w:rsidRPr="00F451F3">
              <w:rPr>
                <w:rFonts w:ascii="Arial" w:hAnsi="Arial" w:cs="Arial"/>
                <w:sz w:val="16"/>
                <w:szCs w:val="16"/>
              </w:rPr>
              <w:t>User to have read and understood SDS for respective chemicals they use or bring to the labs.</w:t>
            </w:r>
          </w:p>
          <w:p w14:paraId="617D46DB" w14:textId="77777777" w:rsidR="00E74E00" w:rsidRPr="00F451F3" w:rsidRDefault="00E74E00" w:rsidP="00E74E00">
            <w:pPr>
              <w:numPr>
                <w:ilvl w:val="0"/>
                <w:numId w:val="2"/>
              </w:numPr>
              <w:rPr>
                <w:rFonts w:ascii="Arial" w:hAnsi="Arial" w:cs="Arial"/>
                <w:sz w:val="16"/>
                <w:szCs w:val="16"/>
              </w:rPr>
            </w:pPr>
            <w:r w:rsidRPr="00F451F3">
              <w:rPr>
                <w:rFonts w:ascii="Arial" w:hAnsi="Arial" w:cs="Arial"/>
                <w:sz w:val="16"/>
                <w:szCs w:val="16"/>
              </w:rPr>
              <w:t>User to consult SDS in event of spillage or injury or emergency involving chemicals.</w:t>
            </w:r>
          </w:p>
          <w:p w14:paraId="3EB616CC" w14:textId="77777777" w:rsidR="00E74E00" w:rsidRPr="00F451F3" w:rsidRDefault="00E74E00" w:rsidP="00E74E00">
            <w:pPr>
              <w:rPr>
                <w:rFonts w:ascii="Arial" w:hAnsi="Arial" w:cs="Arial"/>
                <w:sz w:val="18"/>
                <w:szCs w:val="18"/>
              </w:rPr>
            </w:pPr>
          </w:p>
        </w:tc>
        <w:tc>
          <w:tcPr>
            <w:tcW w:w="586" w:type="dxa"/>
            <w:tcBorders>
              <w:top w:val="single" w:sz="4" w:space="0" w:color="000000"/>
              <w:left w:val="nil"/>
              <w:bottom w:val="single" w:sz="4" w:space="0" w:color="000000"/>
              <w:right w:val="single" w:sz="4" w:space="0" w:color="000000"/>
            </w:tcBorders>
          </w:tcPr>
          <w:p w14:paraId="1E142E74" w14:textId="77777777" w:rsidR="00E74E00" w:rsidRPr="00F451F3" w:rsidRDefault="00E74E00" w:rsidP="00E74E00">
            <w:pPr>
              <w:jc w:val="center"/>
              <w:rPr>
                <w:rFonts w:ascii="Arial" w:hAnsi="Arial" w:cs="Arial"/>
                <w:sz w:val="8"/>
                <w:szCs w:val="8"/>
              </w:rPr>
            </w:pPr>
          </w:p>
          <w:p w14:paraId="6A95715D" w14:textId="0746EB64" w:rsidR="00E74E00" w:rsidRPr="00F451F3" w:rsidRDefault="00E74E00" w:rsidP="00E74E00">
            <w:pPr>
              <w:jc w:val="center"/>
              <w:rPr>
                <w:rFonts w:ascii="Arial" w:hAnsi="Arial" w:cs="Arial"/>
                <w:sz w:val="8"/>
                <w:szCs w:val="8"/>
              </w:rPr>
            </w:pPr>
            <w:r w:rsidRPr="00F451F3">
              <w:rPr>
                <w:rFonts w:ascii="Arial" w:hAnsi="Arial" w:cs="Arial"/>
                <w:sz w:val="24"/>
                <w:szCs w:val="24"/>
              </w:rPr>
              <w:sym w:font="Wingdings" w:char="F0A8"/>
            </w:r>
          </w:p>
        </w:tc>
      </w:tr>
    </w:tbl>
    <w:p w14:paraId="1FC39945" w14:textId="77777777" w:rsidR="005146B4" w:rsidRPr="00F451F3" w:rsidRDefault="005146B4" w:rsidP="004B2FDC">
      <w:pPr>
        <w:rPr>
          <w:rFonts w:ascii="Arial" w:hAnsi="Arial" w:cs="Arial"/>
          <w:sz w:val="8"/>
          <w:szCs w:val="8"/>
        </w:rPr>
      </w:pPr>
      <w:r w:rsidRPr="00F451F3">
        <w:rPr>
          <w:rFonts w:ascii="Arial" w:hAnsi="Arial" w:cs="Arial"/>
          <w:sz w:val="16"/>
          <w:szCs w:val="1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566"/>
        <w:gridCol w:w="141"/>
        <w:gridCol w:w="140"/>
        <w:gridCol w:w="5314"/>
        <w:gridCol w:w="941"/>
      </w:tblGrid>
      <w:tr w:rsidR="005146B4" w:rsidRPr="00F451F3" w14:paraId="3B97352A" w14:textId="77777777" w:rsidTr="00E74E00">
        <w:tc>
          <w:tcPr>
            <w:tcW w:w="10161" w:type="dxa"/>
            <w:gridSpan w:val="4"/>
          </w:tcPr>
          <w:p w14:paraId="1006C3E4" w14:textId="77777777" w:rsidR="005146B4" w:rsidRPr="00F451F3" w:rsidRDefault="005146B4" w:rsidP="00431F7A">
            <w:pPr>
              <w:rPr>
                <w:rFonts w:ascii="Arial" w:hAnsi="Arial" w:cs="Arial"/>
                <w:sz w:val="18"/>
                <w:szCs w:val="18"/>
              </w:rPr>
            </w:pPr>
            <w:r w:rsidRPr="00F451F3">
              <w:rPr>
                <w:rFonts w:ascii="Arial" w:hAnsi="Arial" w:cs="Arial"/>
                <w:sz w:val="18"/>
                <w:szCs w:val="18"/>
              </w:rPr>
              <w:lastRenderedPageBreak/>
              <w:t xml:space="preserve">Waste disposal system – </w:t>
            </w:r>
            <w:r w:rsidRPr="00F451F3">
              <w:rPr>
                <w:rFonts w:ascii="Arial" w:hAnsi="Arial" w:cs="Arial"/>
                <w:sz w:val="16"/>
                <w:szCs w:val="16"/>
              </w:rPr>
              <w:t xml:space="preserve">User is expected to understand the various types of waste and to dispose in the appropriately </w:t>
            </w:r>
            <w:r w:rsidR="00DE4346" w:rsidRPr="00F451F3">
              <w:rPr>
                <w:rFonts w:ascii="Arial" w:hAnsi="Arial" w:cs="Arial"/>
                <w:sz w:val="16"/>
                <w:szCs w:val="16"/>
              </w:rPr>
              <w:t>labeled</w:t>
            </w:r>
            <w:r w:rsidR="005528F1" w:rsidRPr="00F451F3">
              <w:rPr>
                <w:rFonts w:ascii="Arial" w:hAnsi="Arial" w:cs="Arial"/>
                <w:sz w:val="16"/>
                <w:szCs w:val="16"/>
              </w:rPr>
              <w:t xml:space="preserve"> bins:</w:t>
            </w:r>
          </w:p>
          <w:p w14:paraId="7F68DDA2" w14:textId="6664F555" w:rsidR="00432A92" w:rsidRPr="00F451F3" w:rsidRDefault="005146B4" w:rsidP="00431F7A">
            <w:pPr>
              <w:numPr>
                <w:ilvl w:val="0"/>
                <w:numId w:val="2"/>
              </w:numPr>
              <w:rPr>
                <w:rFonts w:ascii="Arial" w:hAnsi="Arial" w:cs="Arial"/>
                <w:sz w:val="16"/>
                <w:szCs w:val="16"/>
              </w:rPr>
            </w:pPr>
            <w:r w:rsidRPr="00F451F3">
              <w:rPr>
                <w:rFonts w:ascii="Arial" w:hAnsi="Arial" w:cs="Arial"/>
                <w:b/>
                <w:sz w:val="16"/>
                <w:szCs w:val="16"/>
              </w:rPr>
              <w:t>Biological</w:t>
            </w:r>
            <w:r w:rsidRPr="00F451F3">
              <w:rPr>
                <w:rFonts w:ascii="Arial" w:hAnsi="Arial" w:cs="Arial"/>
                <w:sz w:val="16"/>
                <w:szCs w:val="16"/>
              </w:rPr>
              <w:t xml:space="preserve"> – </w:t>
            </w:r>
            <w:r w:rsidR="00566EC7" w:rsidRPr="00F451F3">
              <w:rPr>
                <w:rFonts w:ascii="Arial" w:hAnsi="Arial" w:cs="Arial"/>
                <w:sz w:val="16"/>
                <w:szCs w:val="16"/>
              </w:rPr>
              <w:t>yellow bin</w:t>
            </w:r>
            <w:r w:rsidR="00E74E00" w:rsidRPr="00F451F3">
              <w:rPr>
                <w:rFonts w:ascii="Arial" w:hAnsi="Arial" w:cs="Arial"/>
                <w:sz w:val="16"/>
                <w:szCs w:val="16"/>
              </w:rPr>
              <w:t>s</w:t>
            </w:r>
            <w:r w:rsidRPr="00F451F3">
              <w:rPr>
                <w:rFonts w:ascii="Arial" w:hAnsi="Arial" w:cs="Arial"/>
                <w:sz w:val="16"/>
                <w:szCs w:val="16"/>
              </w:rPr>
              <w:t xml:space="preserve"> located in </w:t>
            </w:r>
            <w:r w:rsidR="00432A92" w:rsidRPr="00F451F3">
              <w:rPr>
                <w:rFonts w:ascii="Arial" w:hAnsi="Arial" w:cs="Arial"/>
                <w:sz w:val="16"/>
                <w:szCs w:val="16"/>
              </w:rPr>
              <w:t xml:space="preserve">all </w:t>
            </w:r>
            <w:r w:rsidR="0047135A" w:rsidRPr="00F451F3">
              <w:rPr>
                <w:rFonts w:ascii="Arial" w:hAnsi="Arial" w:cs="Arial"/>
                <w:sz w:val="16"/>
                <w:szCs w:val="16"/>
              </w:rPr>
              <w:t>lab</w:t>
            </w:r>
            <w:r w:rsidR="00432A92" w:rsidRPr="00F451F3">
              <w:rPr>
                <w:rFonts w:ascii="Arial" w:hAnsi="Arial" w:cs="Arial"/>
                <w:sz w:val="16"/>
                <w:szCs w:val="16"/>
              </w:rPr>
              <w:t>s</w:t>
            </w:r>
            <w:r w:rsidR="0047135A" w:rsidRPr="00F451F3">
              <w:rPr>
                <w:rFonts w:ascii="Arial" w:hAnsi="Arial" w:cs="Arial"/>
                <w:sz w:val="16"/>
                <w:szCs w:val="16"/>
              </w:rPr>
              <w:t xml:space="preserve"> </w:t>
            </w:r>
          </w:p>
          <w:p w14:paraId="2F0A180D" w14:textId="11B0C018" w:rsidR="00432A92" w:rsidRPr="00F451F3" w:rsidRDefault="005146B4" w:rsidP="00431F7A">
            <w:pPr>
              <w:numPr>
                <w:ilvl w:val="0"/>
                <w:numId w:val="2"/>
              </w:numPr>
              <w:rPr>
                <w:rFonts w:ascii="Arial" w:hAnsi="Arial" w:cs="Arial"/>
                <w:sz w:val="16"/>
                <w:szCs w:val="16"/>
              </w:rPr>
            </w:pPr>
            <w:r w:rsidRPr="00F451F3">
              <w:rPr>
                <w:rFonts w:ascii="Arial" w:hAnsi="Arial" w:cs="Arial"/>
                <w:b/>
                <w:sz w:val="16"/>
                <w:szCs w:val="16"/>
              </w:rPr>
              <w:t>Chemica</w:t>
            </w:r>
            <w:r w:rsidRPr="00F451F3">
              <w:rPr>
                <w:rFonts w:ascii="Arial" w:hAnsi="Arial" w:cs="Arial"/>
                <w:sz w:val="16"/>
                <w:szCs w:val="16"/>
              </w:rPr>
              <w:t xml:space="preserve">l – </w:t>
            </w:r>
            <w:r w:rsidR="00432A92" w:rsidRPr="00F451F3">
              <w:rPr>
                <w:rFonts w:ascii="Arial" w:hAnsi="Arial" w:cs="Arial"/>
                <w:sz w:val="16"/>
                <w:szCs w:val="16"/>
              </w:rPr>
              <w:t>Chemical liquid w</w:t>
            </w:r>
            <w:r w:rsidR="005A37A7" w:rsidRPr="00F451F3">
              <w:rPr>
                <w:rFonts w:ascii="Arial" w:hAnsi="Arial" w:cs="Arial"/>
                <w:sz w:val="16"/>
                <w:szCs w:val="16"/>
              </w:rPr>
              <w:t>aste located in the fume hoods, Cytotoxic waste in purple containers,</w:t>
            </w:r>
            <w:r w:rsidR="00432A92" w:rsidRPr="00F451F3">
              <w:rPr>
                <w:rFonts w:ascii="Arial" w:hAnsi="Arial" w:cs="Arial"/>
                <w:sz w:val="16"/>
                <w:szCs w:val="16"/>
              </w:rPr>
              <w:t xml:space="preserve"> </w:t>
            </w:r>
            <w:r w:rsidR="00E74E00" w:rsidRPr="00F451F3">
              <w:rPr>
                <w:rFonts w:ascii="Arial" w:hAnsi="Arial" w:cs="Arial"/>
                <w:sz w:val="16"/>
                <w:szCs w:val="16"/>
              </w:rPr>
              <w:t xml:space="preserve">tissue culture and biological </w:t>
            </w:r>
            <w:r w:rsidRPr="00F451F3">
              <w:rPr>
                <w:rFonts w:ascii="Arial" w:hAnsi="Arial" w:cs="Arial"/>
                <w:sz w:val="16"/>
                <w:szCs w:val="16"/>
              </w:rPr>
              <w:t>liquid was</w:t>
            </w:r>
            <w:r w:rsidR="00E74E00" w:rsidRPr="00F451F3">
              <w:rPr>
                <w:rFonts w:ascii="Arial" w:hAnsi="Arial" w:cs="Arial"/>
                <w:sz w:val="16"/>
                <w:szCs w:val="16"/>
              </w:rPr>
              <w:t>te treated with 4</w:t>
            </w:r>
            <w:r w:rsidR="00432A92" w:rsidRPr="00F451F3">
              <w:rPr>
                <w:rFonts w:ascii="Arial" w:hAnsi="Arial" w:cs="Arial"/>
                <w:sz w:val="16"/>
                <w:szCs w:val="16"/>
              </w:rPr>
              <w:t>% bleach</w:t>
            </w:r>
            <w:r w:rsidR="00E74E00" w:rsidRPr="00F451F3">
              <w:rPr>
                <w:rFonts w:ascii="Arial" w:hAnsi="Arial" w:cs="Arial"/>
                <w:sz w:val="16"/>
                <w:szCs w:val="16"/>
              </w:rPr>
              <w:t xml:space="preserve"> and disposed of as chemical waste</w:t>
            </w:r>
          </w:p>
          <w:p w14:paraId="67393D35" w14:textId="30187C46" w:rsidR="005146B4" w:rsidRPr="00F451F3" w:rsidRDefault="005146B4" w:rsidP="00431F7A">
            <w:pPr>
              <w:numPr>
                <w:ilvl w:val="0"/>
                <w:numId w:val="2"/>
              </w:numPr>
              <w:rPr>
                <w:rFonts w:ascii="Arial" w:hAnsi="Arial" w:cs="Arial"/>
                <w:sz w:val="16"/>
                <w:szCs w:val="16"/>
              </w:rPr>
            </w:pPr>
            <w:r w:rsidRPr="00F451F3">
              <w:rPr>
                <w:rFonts w:ascii="Arial" w:hAnsi="Arial" w:cs="Arial"/>
                <w:b/>
                <w:sz w:val="16"/>
                <w:szCs w:val="16"/>
              </w:rPr>
              <w:t>Sharps</w:t>
            </w:r>
            <w:r w:rsidRPr="00F451F3">
              <w:rPr>
                <w:rFonts w:ascii="Arial" w:hAnsi="Arial" w:cs="Arial"/>
                <w:sz w:val="16"/>
                <w:szCs w:val="16"/>
              </w:rPr>
              <w:t xml:space="preserve"> – yellow bins located in </w:t>
            </w:r>
            <w:r w:rsidR="00E74E00" w:rsidRPr="00F451F3">
              <w:rPr>
                <w:rFonts w:ascii="Arial" w:hAnsi="Arial" w:cs="Arial"/>
                <w:sz w:val="16"/>
                <w:szCs w:val="16"/>
              </w:rPr>
              <w:t>each room</w:t>
            </w:r>
          </w:p>
          <w:p w14:paraId="222203FA" w14:textId="77777777" w:rsidR="005146B4" w:rsidRPr="00F451F3" w:rsidRDefault="005146B4" w:rsidP="00902056">
            <w:pPr>
              <w:numPr>
                <w:ilvl w:val="0"/>
                <w:numId w:val="2"/>
              </w:numPr>
              <w:rPr>
                <w:rFonts w:ascii="Arial" w:hAnsi="Arial" w:cs="Arial"/>
                <w:sz w:val="16"/>
                <w:szCs w:val="16"/>
              </w:rPr>
            </w:pPr>
            <w:r w:rsidRPr="00F451F3">
              <w:rPr>
                <w:rFonts w:ascii="Arial" w:hAnsi="Arial" w:cs="Arial"/>
                <w:b/>
                <w:sz w:val="16"/>
                <w:szCs w:val="16"/>
              </w:rPr>
              <w:t>Broken glass</w:t>
            </w:r>
            <w:r w:rsidRPr="00F451F3">
              <w:rPr>
                <w:rFonts w:ascii="Arial" w:hAnsi="Arial" w:cs="Arial"/>
                <w:sz w:val="16"/>
                <w:szCs w:val="16"/>
              </w:rPr>
              <w:t xml:space="preserve"> – </w:t>
            </w:r>
            <w:r w:rsidR="00DE4346" w:rsidRPr="00F451F3">
              <w:rPr>
                <w:rFonts w:ascii="Arial" w:hAnsi="Arial" w:cs="Arial"/>
                <w:sz w:val="16"/>
                <w:szCs w:val="16"/>
              </w:rPr>
              <w:t xml:space="preserve">white bin </w:t>
            </w:r>
            <w:r w:rsidR="00432A92" w:rsidRPr="00F451F3">
              <w:rPr>
                <w:rFonts w:ascii="Arial" w:hAnsi="Arial" w:cs="Arial"/>
                <w:sz w:val="16"/>
                <w:szCs w:val="16"/>
              </w:rPr>
              <w:t>located under the fume hood</w:t>
            </w:r>
          </w:p>
          <w:p w14:paraId="6D98A12B" w14:textId="77777777" w:rsidR="005146B4" w:rsidRPr="00F451F3" w:rsidRDefault="005146B4" w:rsidP="00431F7A">
            <w:pPr>
              <w:rPr>
                <w:rFonts w:ascii="Arial" w:hAnsi="Arial" w:cs="Arial"/>
                <w:sz w:val="8"/>
                <w:szCs w:val="8"/>
              </w:rPr>
            </w:pPr>
          </w:p>
        </w:tc>
        <w:tc>
          <w:tcPr>
            <w:tcW w:w="941" w:type="dxa"/>
          </w:tcPr>
          <w:p w14:paraId="2946DB82" w14:textId="77777777" w:rsidR="005146B4" w:rsidRPr="00F451F3" w:rsidRDefault="005146B4" w:rsidP="00431F7A">
            <w:pPr>
              <w:jc w:val="center"/>
              <w:rPr>
                <w:rFonts w:ascii="Arial" w:hAnsi="Arial" w:cs="Arial"/>
                <w:sz w:val="8"/>
                <w:szCs w:val="8"/>
              </w:rPr>
            </w:pPr>
          </w:p>
          <w:p w14:paraId="5997CC1D" w14:textId="77777777" w:rsidR="005146B4" w:rsidRPr="00F451F3" w:rsidRDefault="005146B4" w:rsidP="00431F7A">
            <w:pPr>
              <w:jc w:val="center"/>
              <w:rPr>
                <w:rFonts w:ascii="Arial" w:hAnsi="Arial" w:cs="Arial"/>
                <w:sz w:val="24"/>
                <w:szCs w:val="24"/>
              </w:rPr>
            </w:pPr>
            <w:r w:rsidRPr="00F451F3">
              <w:rPr>
                <w:rFonts w:ascii="Arial" w:hAnsi="Arial" w:cs="Arial"/>
                <w:sz w:val="24"/>
                <w:szCs w:val="24"/>
              </w:rPr>
              <w:sym w:font="Wingdings" w:char="F0A8"/>
            </w:r>
          </w:p>
        </w:tc>
      </w:tr>
      <w:tr w:rsidR="005146B4" w:rsidRPr="00F451F3" w14:paraId="133BB50E" w14:textId="77777777" w:rsidTr="00E74E00">
        <w:tc>
          <w:tcPr>
            <w:tcW w:w="10161" w:type="dxa"/>
            <w:gridSpan w:val="4"/>
          </w:tcPr>
          <w:p w14:paraId="106E8779" w14:textId="77777777" w:rsidR="005146B4" w:rsidRPr="00F451F3" w:rsidRDefault="005146B4" w:rsidP="00431F7A">
            <w:pPr>
              <w:rPr>
                <w:rFonts w:ascii="Arial" w:hAnsi="Arial" w:cs="Arial"/>
                <w:sz w:val="18"/>
                <w:szCs w:val="18"/>
              </w:rPr>
            </w:pPr>
            <w:r w:rsidRPr="00F451F3">
              <w:rPr>
                <w:rFonts w:ascii="Arial" w:hAnsi="Arial" w:cs="Arial"/>
                <w:sz w:val="18"/>
                <w:szCs w:val="18"/>
              </w:rPr>
              <w:t xml:space="preserve">Laboratory Emergency Response Plan – </w:t>
            </w:r>
            <w:r w:rsidRPr="00F451F3">
              <w:rPr>
                <w:rFonts w:ascii="Arial" w:hAnsi="Arial" w:cs="Arial"/>
                <w:sz w:val="16"/>
                <w:szCs w:val="16"/>
              </w:rPr>
              <w:t>follow UNSW emergency flipchart</w:t>
            </w:r>
          </w:p>
          <w:p w14:paraId="215A5AAB" w14:textId="77777777" w:rsidR="00432A92" w:rsidRPr="00F451F3" w:rsidRDefault="005146B4" w:rsidP="00431F7A">
            <w:pPr>
              <w:numPr>
                <w:ilvl w:val="0"/>
                <w:numId w:val="2"/>
              </w:numPr>
              <w:rPr>
                <w:rFonts w:ascii="Arial" w:hAnsi="Arial" w:cs="Arial"/>
                <w:sz w:val="16"/>
                <w:szCs w:val="16"/>
              </w:rPr>
            </w:pPr>
            <w:r w:rsidRPr="00F451F3">
              <w:rPr>
                <w:rFonts w:ascii="Arial" w:hAnsi="Arial" w:cs="Arial"/>
                <w:color w:val="FF0000"/>
                <w:sz w:val="16"/>
                <w:szCs w:val="16"/>
              </w:rPr>
              <w:t xml:space="preserve">First aid officer </w:t>
            </w:r>
            <w:r w:rsidR="00603B85" w:rsidRPr="00F451F3">
              <w:rPr>
                <w:rFonts w:ascii="Arial" w:hAnsi="Arial" w:cs="Arial"/>
                <w:sz w:val="16"/>
                <w:szCs w:val="16"/>
              </w:rPr>
              <w:t xml:space="preserve">– </w:t>
            </w:r>
            <w:r w:rsidR="00432A92" w:rsidRPr="00F451F3">
              <w:rPr>
                <w:rFonts w:ascii="Arial" w:hAnsi="Arial" w:cs="Arial"/>
                <w:sz w:val="16"/>
                <w:szCs w:val="16"/>
              </w:rPr>
              <w:t xml:space="preserve">Joanna </w:t>
            </w:r>
            <w:proofErr w:type="spellStart"/>
            <w:r w:rsidR="00432A92" w:rsidRPr="00F451F3">
              <w:rPr>
                <w:rFonts w:ascii="Arial" w:hAnsi="Arial" w:cs="Arial"/>
                <w:sz w:val="16"/>
                <w:szCs w:val="16"/>
              </w:rPr>
              <w:t>Biazik</w:t>
            </w:r>
            <w:proofErr w:type="spellEnd"/>
            <w:r w:rsidR="00432A92" w:rsidRPr="00F451F3">
              <w:rPr>
                <w:rFonts w:ascii="Arial" w:hAnsi="Arial" w:cs="Arial"/>
                <w:sz w:val="16"/>
                <w:szCs w:val="16"/>
              </w:rPr>
              <w:t>-Richmond 0450 601 365</w:t>
            </w:r>
          </w:p>
          <w:p w14:paraId="73681AE3" w14:textId="77777777" w:rsidR="005146B4" w:rsidRPr="00F451F3" w:rsidRDefault="005146B4" w:rsidP="00431F7A">
            <w:pPr>
              <w:numPr>
                <w:ilvl w:val="0"/>
                <w:numId w:val="2"/>
              </w:numPr>
              <w:rPr>
                <w:rFonts w:ascii="Arial" w:hAnsi="Arial" w:cs="Arial"/>
                <w:sz w:val="16"/>
                <w:szCs w:val="16"/>
              </w:rPr>
            </w:pPr>
            <w:r w:rsidRPr="00F451F3">
              <w:rPr>
                <w:rFonts w:ascii="Arial" w:hAnsi="Arial" w:cs="Arial"/>
                <w:sz w:val="16"/>
                <w:szCs w:val="16"/>
              </w:rPr>
              <w:t xml:space="preserve">Nearest first aid kit in labs – </w:t>
            </w:r>
            <w:r w:rsidR="00432A92" w:rsidRPr="00F451F3">
              <w:rPr>
                <w:rFonts w:ascii="Arial" w:hAnsi="Arial" w:cs="Arial"/>
                <w:sz w:val="16"/>
                <w:szCs w:val="16"/>
              </w:rPr>
              <w:t>located near both laboratory entries</w:t>
            </w:r>
          </w:p>
          <w:p w14:paraId="1C12D5EA" w14:textId="491055A3" w:rsidR="005146B4" w:rsidRPr="00F451F3" w:rsidRDefault="00F22E58" w:rsidP="00431F7A">
            <w:pPr>
              <w:numPr>
                <w:ilvl w:val="0"/>
                <w:numId w:val="2"/>
              </w:numPr>
              <w:rPr>
                <w:rFonts w:ascii="Arial" w:hAnsi="Arial" w:cs="Arial"/>
                <w:sz w:val="16"/>
                <w:szCs w:val="16"/>
              </w:rPr>
            </w:pPr>
            <w:r w:rsidRPr="00F451F3">
              <w:rPr>
                <w:rFonts w:ascii="Arial" w:hAnsi="Arial" w:cs="Arial"/>
                <w:sz w:val="16"/>
                <w:szCs w:val="16"/>
              </w:rPr>
              <w:t>In event of spills OR</w:t>
            </w:r>
            <w:r w:rsidR="005146B4" w:rsidRPr="00F451F3">
              <w:rPr>
                <w:rFonts w:ascii="Arial" w:hAnsi="Arial" w:cs="Arial"/>
                <w:sz w:val="16"/>
                <w:szCs w:val="16"/>
              </w:rPr>
              <w:t xml:space="preserve"> incident</w:t>
            </w:r>
            <w:r w:rsidRPr="00F451F3">
              <w:rPr>
                <w:rFonts w:ascii="Arial" w:hAnsi="Arial" w:cs="Arial"/>
                <w:sz w:val="16"/>
                <w:szCs w:val="16"/>
              </w:rPr>
              <w:t xml:space="preserve"> OR gas leak</w:t>
            </w:r>
          </w:p>
          <w:p w14:paraId="0F3102D4" w14:textId="4EE66A26" w:rsidR="005146B4" w:rsidRPr="00F451F3" w:rsidRDefault="00F22E58" w:rsidP="00431F7A">
            <w:pPr>
              <w:numPr>
                <w:ilvl w:val="1"/>
                <w:numId w:val="2"/>
              </w:numPr>
              <w:tabs>
                <w:tab w:val="clear" w:pos="1440"/>
                <w:tab w:val="num" w:pos="1260"/>
              </w:tabs>
              <w:ind w:left="1260"/>
              <w:rPr>
                <w:rFonts w:ascii="Arial" w:hAnsi="Arial" w:cs="Arial"/>
                <w:sz w:val="16"/>
                <w:szCs w:val="16"/>
              </w:rPr>
            </w:pPr>
            <w:r w:rsidRPr="00F451F3">
              <w:rPr>
                <w:rFonts w:ascii="Arial" w:hAnsi="Arial" w:cs="Arial"/>
                <w:sz w:val="16"/>
                <w:szCs w:val="16"/>
              </w:rPr>
              <w:t>leave the area</w:t>
            </w:r>
            <w:r w:rsidR="0092514D" w:rsidRPr="00F451F3">
              <w:rPr>
                <w:rFonts w:ascii="Arial" w:hAnsi="Arial" w:cs="Arial"/>
                <w:sz w:val="16"/>
                <w:szCs w:val="16"/>
              </w:rPr>
              <w:t xml:space="preserve"> immediately and notify staff</w:t>
            </w:r>
            <w:r w:rsidR="005146B4" w:rsidRPr="00F451F3">
              <w:rPr>
                <w:rFonts w:ascii="Arial" w:hAnsi="Arial" w:cs="Arial"/>
                <w:sz w:val="16"/>
                <w:szCs w:val="16"/>
              </w:rPr>
              <w:t xml:space="preserve"> who will </w:t>
            </w:r>
            <w:r w:rsidR="00234D2F" w:rsidRPr="00F451F3">
              <w:rPr>
                <w:rFonts w:ascii="Arial" w:hAnsi="Arial" w:cs="Arial"/>
                <w:sz w:val="16"/>
                <w:szCs w:val="16"/>
              </w:rPr>
              <w:t>advise on procedures, organize cleanup and</w:t>
            </w:r>
            <w:r w:rsidR="005146B4" w:rsidRPr="00F451F3">
              <w:rPr>
                <w:rFonts w:ascii="Arial" w:hAnsi="Arial" w:cs="Arial"/>
                <w:sz w:val="16"/>
                <w:szCs w:val="16"/>
              </w:rPr>
              <w:t xml:space="preserve"> </w:t>
            </w:r>
            <w:r w:rsidR="00234D2F" w:rsidRPr="00F451F3">
              <w:rPr>
                <w:rFonts w:ascii="Arial" w:hAnsi="Arial" w:cs="Arial"/>
                <w:sz w:val="16"/>
                <w:szCs w:val="16"/>
              </w:rPr>
              <w:t>provide appropriate forms</w:t>
            </w:r>
          </w:p>
          <w:p w14:paraId="69C1D924" w14:textId="77777777" w:rsidR="005146B4" w:rsidRPr="00F451F3" w:rsidRDefault="005146B4" w:rsidP="00431F7A">
            <w:pPr>
              <w:numPr>
                <w:ilvl w:val="1"/>
                <w:numId w:val="2"/>
              </w:numPr>
              <w:tabs>
                <w:tab w:val="clear" w:pos="1440"/>
                <w:tab w:val="num" w:pos="1260"/>
              </w:tabs>
              <w:ind w:left="1260"/>
              <w:rPr>
                <w:rFonts w:ascii="Arial" w:hAnsi="Arial" w:cs="Arial"/>
                <w:sz w:val="16"/>
                <w:szCs w:val="16"/>
              </w:rPr>
            </w:pPr>
            <w:r w:rsidRPr="00F451F3">
              <w:rPr>
                <w:rFonts w:ascii="Arial" w:hAnsi="Arial" w:cs="Arial"/>
                <w:sz w:val="16"/>
                <w:szCs w:val="16"/>
              </w:rPr>
              <w:t>complete appropriate forms such as Hazard/Incident Report</w:t>
            </w:r>
          </w:p>
          <w:p w14:paraId="516AE3C4" w14:textId="4C39135C" w:rsidR="005146B4" w:rsidRPr="00F451F3" w:rsidRDefault="005146B4" w:rsidP="00431F7A">
            <w:pPr>
              <w:numPr>
                <w:ilvl w:val="0"/>
                <w:numId w:val="2"/>
              </w:numPr>
              <w:rPr>
                <w:rFonts w:ascii="Arial" w:hAnsi="Arial" w:cs="Arial"/>
                <w:sz w:val="16"/>
                <w:szCs w:val="16"/>
              </w:rPr>
            </w:pPr>
            <w:r w:rsidRPr="00F451F3">
              <w:rPr>
                <w:rFonts w:ascii="Arial" w:hAnsi="Arial" w:cs="Arial"/>
                <w:sz w:val="16"/>
                <w:szCs w:val="16"/>
              </w:rPr>
              <w:t xml:space="preserve">After hours, contact Security </w:t>
            </w:r>
            <w:r w:rsidR="00F0326F" w:rsidRPr="00F451F3">
              <w:rPr>
                <w:rFonts w:ascii="Arial" w:hAnsi="Arial" w:cs="Arial"/>
                <w:sz w:val="16"/>
                <w:szCs w:val="16"/>
              </w:rPr>
              <w:t>x</w:t>
            </w:r>
            <w:r w:rsidRPr="00F451F3">
              <w:rPr>
                <w:rFonts w:ascii="Arial" w:hAnsi="Arial" w:cs="Arial"/>
                <w:sz w:val="16"/>
                <w:szCs w:val="16"/>
              </w:rPr>
              <w:t>56666</w:t>
            </w:r>
          </w:p>
          <w:p w14:paraId="0FB9B08B" w14:textId="77777777" w:rsidR="00F22E58" w:rsidRPr="00F451F3" w:rsidRDefault="00F22E58" w:rsidP="00F22E58">
            <w:pPr>
              <w:ind w:left="720"/>
              <w:rPr>
                <w:rFonts w:ascii="Arial" w:hAnsi="Arial" w:cs="Arial"/>
                <w:sz w:val="16"/>
                <w:szCs w:val="16"/>
              </w:rPr>
            </w:pPr>
          </w:p>
          <w:p w14:paraId="110FFD37" w14:textId="77777777" w:rsidR="005146B4" w:rsidRPr="00F451F3" w:rsidRDefault="005146B4" w:rsidP="00431F7A">
            <w:pPr>
              <w:rPr>
                <w:rFonts w:ascii="Arial" w:hAnsi="Arial" w:cs="Arial"/>
                <w:sz w:val="8"/>
                <w:szCs w:val="8"/>
              </w:rPr>
            </w:pPr>
          </w:p>
        </w:tc>
        <w:tc>
          <w:tcPr>
            <w:tcW w:w="941" w:type="dxa"/>
          </w:tcPr>
          <w:p w14:paraId="6B699379" w14:textId="77777777" w:rsidR="005146B4" w:rsidRPr="00F451F3" w:rsidRDefault="005146B4" w:rsidP="00431F7A">
            <w:pPr>
              <w:jc w:val="center"/>
              <w:rPr>
                <w:rFonts w:ascii="Arial" w:hAnsi="Arial" w:cs="Arial"/>
                <w:sz w:val="8"/>
                <w:szCs w:val="8"/>
              </w:rPr>
            </w:pPr>
          </w:p>
          <w:p w14:paraId="3FE9F23F" w14:textId="77777777" w:rsidR="005146B4" w:rsidRPr="00F451F3" w:rsidRDefault="005146B4" w:rsidP="00431F7A">
            <w:pPr>
              <w:jc w:val="center"/>
              <w:rPr>
                <w:rFonts w:ascii="Arial" w:hAnsi="Arial" w:cs="Arial"/>
                <w:sz w:val="24"/>
                <w:szCs w:val="24"/>
              </w:rPr>
            </w:pPr>
            <w:r w:rsidRPr="00F451F3">
              <w:rPr>
                <w:rFonts w:ascii="Arial" w:hAnsi="Arial" w:cs="Arial"/>
                <w:sz w:val="24"/>
                <w:szCs w:val="24"/>
              </w:rPr>
              <w:sym w:font="Wingdings" w:char="F0A8"/>
            </w:r>
          </w:p>
        </w:tc>
      </w:tr>
      <w:tr w:rsidR="005146B4" w:rsidRPr="00F451F3" w14:paraId="0E322C3E" w14:textId="77777777" w:rsidTr="00E74E00">
        <w:tc>
          <w:tcPr>
            <w:tcW w:w="10161" w:type="dxa"/>
            <w:gridSpan w:val="4"/>
          </w:tcPr>
          <w:p w14:paraId="11D3F9AE" w14:textId="70E558B0" w:rsidR="005146B4" w:rsidRPr="00F451F3" w:rsidRDefault="005146B4" w:rsidP="00431F7A">
            <w:pPr>
              <w:rPr>
                <w:rFonts w:ascii="Arial" w:hAnsi="Arial" w:cs="Arial"/>
                <w:sz w:val="16"/>
                <w:szCs w:val="16"/>
              </w:rPr>
            </w:pPr>
            <w:r w:rsidRPr="00F451F3">
              <w:rPr>
                <w:rFonts w:ascii="Arial" w:hAnsi="Arial" w:cs="Arial"/>
                <w:sz w:val="18"/>
                <w:szCs w:val="18"/>
              </w:rPr>
              <w:t xml:space="preserve">Evacuation and emergency procedure – </w:t>
            </w:r>
            <w:r w:rsidRPr="00F451F3">
              <w:rPr>
                <w:rFonts w:ascii="Arial" w:hAnsi="Arial" w:cs="Arial"/>
                <w:sz w:val="16"/>
                <w:szCs w:val="16"/>
              </w:rPr>
              <w:t xml:space="preserve">follow UNSW Emergency </w:t>
            </w:r>
            <w:r w:rsidR="00432A92" w:rsidRPr="00F451F3">
              <w:rPr>
                <w:rFonts w:ascii="Arial" w:hAnsi="Arial" w:cs="Arial"/>
                <w:sz w:val="16"/>
                <w:szCs w:val="16"/>
              </w:rPr>
              <w:t>flowchart</w:t>
            </w:r>
          </w:p>
          <w:p w14:paraId="29884E07" w14:textId="4ACDA04A" w:rsidR="00AC289F" w:rsidRPr="00F451F3" w:rsidRDefault="00AC289F" w:rsidP="00431F7A">
            <w:pPr>
              <w:rPr>
                <w:rFonts w:ascii="Arial" w:hAnsi="Arial" w:cs="Arial"/>
                <w:color w:val="FF0000"/>
                <w:sz w:val="16"/>
                <w:szCs w:val="16"/>
              </w:rPr>
            </w:pPr>
            <w:r w:rsidRPr="00F451F3">
              <w:rPr>
                <w:rFonts w:ascii="Arial" w:hAnsi="Arial" w:cs="Arial"/>
                <w:color w:val="FF0000"/>
                <w:sz w:val="16"/>
                <w:szCs w:val="16"/>
              </w:rPr>
              <w:t>For FIRE</w:t>
            </w:r>
          </w:p>
          <w:p w14:paraId="0EA0EBDE" w14:textId="77777777" w:rsidR="005146B4" w:rsidRPr="00F451F3" w:rsidRDefault="005146B4" w:rsidP="00431F7A">
            <w:pPr>
              <w:numPr>
                <w:ilvl w:val="0"/>
                <w:numId w:val="2"/>
              </w:numPr>
              <w:tabs>
                <w:tab w:val="left" w:pos="1440"/>
                <w:tab w:val="left" w:pos="1800"/>
              </w:tabs>
              <w:rPr>
                <w:rFonts w:ascii="Arial" w:hAnsi="Arial" w:cs="Arial"/>
                <w:sz w:val="16"/>
                <w:szCs w:val="16"/>
              </w:rPr>
            </w:pPr>
            <w:r w:rsidRPr="00F451F3">
              <w:rPr>
                <w:rFonts w:ascii="Arial" w:hAnsi="Arial" w:cs="Arial"/>
                <w:sz w:val="16"/>
                <w:szCs w:val="16"/>
              </w:rPr>
              <w:t>2 alarms</w:t>
            </w:r>
            <w:r w:rsidRPr="00F451F3">
              <w:rPr>
                <w:rFonts w:ascii="Arial" w:hAnsi="Arial" w:cs="Arial"/>
                <w:sz w:val="16"/>
                <w:szCs w:val="16"/>
              </w:rPr>
              <w:tab/>
            </w:r>
            <w:r w:rsidRPr="00F451F3">
              <w:rPr>
                <w:rFonts w:ascii="Arial" w:hAnsi="Arial" w:cs="Arial"/>
                <w:sz w:val="16"/>
                <w:szCs w:val="16"/>
              </w:rPr>
              <w:sym w:font="Symbol" w:char="F0AE"/>
            </w:r>
            <w:r w:rsidRPr="00F451F3">
              <w:rPr>
                <w:rFonts w:ascii="Arial" w:hAnsi="Arial" w:cs="Arial"/>
                <w:sz w:val="16"/>
                <w:szCs w:val="16"/>
              </w:rPr>
              <w:tab/>
              <w:t>First, beep sound – to alert you, shutdown and prepare to leave</w:t>
            </w:r>
          </w:p>
          <w:p w14:paraId="7FFD00A5" w14:textId="100BD129" w:rsidR="005146B4" w:rsidRPr="00F451F3" w:rsidRDefault="00AC289F" w:rsidP="00AC289F">
            <w:pPr>
              <w:rPr>
                <w:rFonts w:ascii="Arial" w:hAnsi="Arial" w:cs="Arial"/>
                <w:sz w:val="8"/>
                <w:szCs w:val="8"/>
              </w:rPr>
            </w:pPr>
            <w:r w:rsidRPr="00F451F3">
              <w:rPr>
                <w:rFonts w:ascii="Arial" w:hAnsi="Arial" w:cs="Arial"/>
                <w:sz w:val="16"/>
                <w:szCs w:val="16"/>
              </w:rPr>
              <w:t xml:space="preserve">                                </w:t>
            </w:r>
            <w:r w:rsidRPr="00F451F3">
              <w:rPr>
                <w:rFonts w:ascii="Arial" w:hAnsi="Arial" w:cs="Arial"/>
                <w:sz w:val="16"/>
                <w:szCs w:val="16"/>
              </w:rPr>
              <w:sym w:font="Symbol" w:char="F0AE"/>
            </w:r>
            <w:r w:rsidRPr="00F451F3">
              <w:rPr>
                <w:rFonts w:ascii="Arial" w:hAnsi="Arial" w:cs="Arial"/>
                <w:sz w:val="16"/>
                <w:szCs w:val="16"/>
              </w:rPr>
              <w:t xml:space="preserve">     </w:t>
            </w:r>
            <w:r w:rsidR="005146B4" w:rsidRPr="00F451F3">
              <w:rPr>
                <w:rFonts w:ascii="Arial" w:hAnsi="Arial" w:cs="Arial"/>
                <w:sz w:val="16"/>
                <w:szCs w:val="16"/>
              </w:rPr>
              <w:t xml:space="preserve">Second, whoop sound – </w:t>
            </w:r>
            <w:r w:rsidR="00544501" w:rsidRPr="00F451F3">
              <w:rPr>
                <w:rFonts w:ascii="Arial" w:hAnsi="Arial" w:cs="Arial"/>
                <w:color w:val="FF0000"/>
                <w:sz w:val="16"/>
                <w:szCs w:val="16"/>
              </w:rPr>
              <w:t>evacuate towards High street exit to Alumni Lawn</w:t>
            </w:r>
            <w:r w:rsidRPr="00F451F3">
              <w:rPr>
                <w:rFonts w:ascii="Arial" w:hAnsi="Arial" w:cs="Arial"/>
                <w:color w:val="FF0000"/>
                <w:sz w:val="16"/>
                <w:szCs w:val="16"/>
              </w:rPr>
              <w:t xml:space="preserve"> as directed by Fire Wardens</w:t>
            </w:r>
          </w:p>
          <w:p w14:paraId="75DCCEAF" w14:textId="66ACCC60" w:rsidR="00AC289F" w:rsidRPr="00F451F3" w:rsidRDefault="00AC289F" w:rsidP="00AC289F">
            <w:pPr>
              <w:rPr>
                <w:rFonts w:ascii="Arial" w:hAnsi="Arial" w:cs="Arial"/>
                <w:color w:val="FF0000"/>
                <w:sz w:val="16"/>
                <w:szCs w:val="16"/>
              </w:rPr>
            </w:pPr>
            <w:r w:rsidRPr="00F451F3">
              <w:rPr>
                <w:rFonts w:ascii="Arial" w:hAnsi="Arial" w:cs="Arial"/>
                <w:color w:val="FF0000"/>
                <w:sz w:val="16"/>
                <w:szCs w:val="16"/>
              </w:rPr>
              <w:t>For GAS</w:t>
            </w:r>
          </w:p>
          <w:p w14:paraId="2582331F" w14:textId="70F86F27" w:rsidR="00AC289F" w:rsidRPr="00F451F3" w:rsidRDefault="00AC289F" w:rsidP="00AC289F">
            <w:pPr>
              <w:pStyle w:val="ListParagraph"/>
              <w:numPr>
                <w:ilvl w:val="0"/>
                <w:numId w:val="47"/>
              </w:numPr>
              <w:rPr>
                <w:rFonts w:ascii="Arial" w:hAnsi="Arial" w:cs="Arial"/>
                <w:color w:val="FF0000"/>
                <w:sz w:val="16"/>
                <w:szCs w:val="16"/>
              </w:rPr>
            </w:pPr>
            <w:r w:rsidRPr="00F451F3">
              <w:rPr>
                <w:rFonts w:ascii="Arial" w:hAnsi="Arial" w:cs="Arial"/>
                <w:sz w:val="16"/>
                <w:szCs w:val="16"/>
              </w:rPr>
              <w:t xml:space="preserve">2 alarms  </w:t>
            </w:r>
            <w:r w:rsidRPr="00F451F3">
              <w:rPr>
                <w:rFonts w:ascii="Arial" w:hAnsi="Arial" w:cs="Arial"/>
                <w:sz w:val="16"/>
                <w:szCs w:val="16"/>
              </w:rPr>
              <w:sym w:font="Symbol" w:char="F0AE"/>
            </w:r>
            <w:r w:rsidRPr="00F451F3">
              <w:rPr>
                <w:rFonts w:ascii="Arial" w:hAnsi="Arial" w:cs="Arial"/>
                <w:sz w:val="16"/>
                <w:szCs w:val="16"/>
              </w:rPr>
              <w:t xml:space="preserve">     First, red flashing lights to alert you that there is a gas leak, leave the laboratory</w:t>
            </w:r>
            <w:r w:rsidR="0031633D" w:rsidRPr="00F451F3">
              <w:rPr>
                <w:rFonts w:ascii="Arial" w:hAnsi="Arial" w:cs="Arial"/>
                <w:sz w:val="16"/>
                <w:szCs w:val="16"/>
              </w:rPr>
              <w:t xml:space="preserve"> </w:t>
            </w:r>
            <w:r w:rsidRPr="00F451F3">
              <w:rPr>
                <w:rFonts w:ascii="Arial" w:hAnsi="Arial" w:cs="Arial"/>
                <w:sz w:val="16"/>
                <w:szCs w:val="16"/>
              </w:rPr>
              <w:t>and contact a staff member</w:t>
            </w:r>
          </w:p>
          <w:p w14:paraId="6034724B" w14:textId="2696EE66" w:rsidR="00AC289F" w:rsidRPr="00F451F3" w:rsidRDefault="00AC289F" w:rsidP="00AC289F">
            <w:pPr>
              <w:pStyle w:val="ListParagraph"/>
              <w:rPr>
                <w:rFonts w:ascii="Arial" w:hAnsi="Arial" w:cs="Arial"/>
                <w:color w:val="FF0000"/>
                <w:sz w:val="16"/>
                <w:szCs w:val="16"/>
              </w:rPr>
            </w:pPr>
            <w:r w:rsidRPr="00F451F3">
              <w:rPr>
                <w:rFonts w:ascii="Arial" w:hAnsi="Arial" w:cs="Arial"/>
                <w:sz w:val="16"/>
                <w:szCs w:val="16"/>
              </w:rPr>
              <w:t xml:space="preserve">                </w:t>
            </w:r>
            <w:r w:rsidRPr="00F451F3">
              <w:rPr>
                <w:rFonts w:ascii="Arial" w:hAnsi="Arial" w:cs="Arial"/>
                <w:sz w:val="16"/>
                <w:szCs w:val="16"/>
              </w:rPr>
              <w:sym w:font="Symbol" w:char="F0AE"/>
            </w:r>
            <w:r w:rsidRPr="00F451F3">
              <w:rPr>
                <w:rFonts w:ascii="Arial" w:hAnsi="Arial" w:cs="Arial"/>
                <w:sz w:val="16"/>
                <w:szCs w:val="16"/>
              </w:rPr>
              <w:t xml:space="preserve">     Second, a loud high pitched audible alarm, evacuate the laboratory and contact a staff member</w:t>
            </w:r>
          </w:p>
          <w:p w14:paraId="1F72F646" w14:textId="6F038A48" w:rsidR="00AC289F" w:rsidRPr="00F451F3" w:rsidRDefault="00AC289F" w:rsidP="00AC289F">
            <w:pPr>
              <w:rPr>
                <w:rFonts w:ascii="Arial" w:hAnsi="Arial" w:cs="Arial"/>
                <w:sz w:val="8"/>
                <w:szCs w:val="8"/>
              </w:rPr>
            </w:pPr>
          </w:p>
        </w:tc>
        <w:tc>
          <w:tcPr>
            <w:tcW w:w="941" w:type="dxa"/>
          </w:tcPr>
          <w:p w14:paraId="08CE6F91" w14:textId="77777777" w:rsidR="005146B4" w:rsidRPr="00F451F3" w:rsidRDefault="005146B4" w:rsidP="00431F7A">
            <w:pPr>
              <w:jc w:val="center"/>
              <w:rPr>
                <w:rFonts w:ascii="Arial" w:hAnsi="Arial" w:cs="Arial"/>
                <w:sz w:val="8"/>
                <w:szCs w:val="8"/>
              </w:rPr>
            </w:pPr>
          </w:p>
          <w:p w14:paraId="61CDCEAD" w14:textId="77777777" w:rsidR="005146B4" w:rsidRPr="00F451F3" w:rsidRDefault="005146B4" w:rsidP="00431F7A">
            <w:pPr>
              <w:jc w:val="center"/>
              <w:rPr>
                <w:rFonts w:ascii="Arial" w:hAnsi="Arial" w:cs="Arial"/>
                <w:sz w:val="24"/>
                <w:szCs w:val="24"/>
              </w:rPr>
            </w:pPr>
            <w:r w:rsidRPr="00F451F3">
              <w:rPr>
                <w:rFonts w:ascii="Arial" w:hAnsi="Arial" w:cs="Arial"/>
                <w:sz w:val="24"/>
                <w:szCs w:val="24"/>
              </w:rPr>
              <w:sym w:font="Wingdings" w:char="F0A8"/>
            </w:r>
          </w:p>
        </w:tc>
      </w:tr>
      <w:tr w:rsidR="005146B4" w:rsidRPr="00F451F3" w14:paraId="58A44E8C" w14:textId="77777777" w:rsidTr="00E74E00">
        <w:tc>
          <w:tcPr>
            <w:tcW w:w="10161" w:type="dxa"/>
            <w:gridSpan w:val="4"/>
          </w:tcPr>
          <w:p w14:paraId="6DA2832E" w14:textId="77777777" w:rsidR="005146B4" w:rsidRPr="00F451F3" w:rsidRDefault="005146B4" w:rsidP="00431F7A">
            <w:pPr>
              <w:rPr>
                <w:rFonts w:ascii="Arial" w:hAnsi="Arial" w:cs="Arial"/>
                <w:sz w:val="18"/>
                <w:szCs w:val="18"/>
              </w:rPr>
            </w:pPr>
            <w:r w:rsidRPr="00F451F3">
              <w:rPr>
                <w:rFonts w:ascii="Arial" w:hAnsi="Arial" w:cs="Arial"/>
                <w:sz w:val="18"/>
                <w:szCs w:val="18"/>
              </w:rPr>
              <w:t xml:space="preserve">Laboratory Licensing Conditions </w:t>
            </w:r>
            <w:proofErr w:type="spellStart"/>
            <w:r w:rsidRPr="00F451F3">
              <w:rPr>
                <w:rFonts w:ascii="Arial" w:hAnsi="Arial" w:cs="Arial"/>
                <w:sz w:val="18"/>
                <w:szCs w:val="18"/>
              </w:rPr>
              <w:t>eg</w:t>
            </w:r>
            <w:proofErr w:type="spellEnd"/>
            <w:r w:rsidRPr="00F451F3">
              <w:rPr>
                <w:rFonts w:ascii="Arial" w:hAnsi="Arial" w:cs="Arial"/>
                <w:sz w:val="18"/>
                <w:szCs w:val="18"/>
              </w:rPr>
              <w:t xml:space="preserve"> OGTR certified, QAP, Radiation, PC2 – </w:t>
            </w:r>
            <w:r w:rsidRPr="00F451F3">
              <w:rPr>
                <w:rFonts w:ascii="Arial" w:hAnsi="Arial" w:cs="Arial"/>
                <w:sz w:val="16"/>
                <w:szCs w:val="16"/>
              </w:rPr>
              <w:t>HS strictly enforced</w:t>
            </w:r>
          </w:p>
          <w:p w14:paraId="0E75BBD0" w14:textId="77777777" w:rsidR="005146B4" w:rsidRPr="00F451F3" w:rsidRDefault="00FB19A7" w:rsidP="00431F7A">
            <w:pPr>
              <w:numPr>
                <w:ilvl w:val="0"/>
                <w:numId w:val="2"/>
              </w:numPr>
              <w:rPr>
                <w:rFonts w:ascii="Arial" w:hAnsi="Arial" w:cs="Arial"/>
                <w:sz w:val="16"/>
                <w:szCs w:val="16"/>
              </w:rPr>
            </w:pPr>
            <w:r w:rsidRPr="00F451F3">
              <w:rPr>
                <w:rFonts w:ascii="Arial" w:hAnsi="Arial" w:cs="Arial"/>
                <w:sz w:val="16"/>
                <w:szCs w:val="16"/>
              </w:rPr>
              <w:t xml:space="preserve">All </w:t>
            </w:r>
            <w:r w:rsidR="00432A92" w:rsidRPr="00F451F3">
              <w:rPr>
                <w:rFonts w:ascii="Arial" w:hAnsi="Arial" w:cs="Arial"/>
                <w:sz w:val="16"/>
                <w:szCs w:val="16"/>
              </w:rPr>
              <w:t>laboratories</w:t>
            </w:r>
            <w:r w:rsidR="005528F1" w:rsidRPr="00F451F3">
              <w:rPr>
                <w:rFonts w:ascii="Arial" w:hAnsi="Arial" w:cs="Arial"/>
                <w:sz w:val="16"/>
                <w:szCs w:val="16"/>
              </w:rPr>
              <w:t xml:space="preserve"> are</w:t>
            </w:r>
            <w:r w:rsidR="005146B4" w:rsidRPr="00F451F3">
              <w:rPr>
                <w:rFonts w:ascii="Arial" w:hAnsi="Arial" w:cs="Arial"/>
                <w:sz w:val="16"/>
                <w:szCs w:val="16"/>
              </w:rPr>
              <w:t xml:space="preserve"> PC2 rated</w:t>
            </w:r>
          </w:p>
          <w:p w14:paraId="32C748CE" w14:textId="77777777" w:rsidR="005146B4" w:rsidRPr="00F451F3" w:rsidRDefault="00432A92" w:rsidP="00431F7A">
            <w:pPr>
              <w:numPr>
                <w:ilvl w:val="0"/>
                <w:numId w:val="2"/>
              </w:numPr>
              <w:rPr>
                <w:rFonts w:ascii="Arial" w:hAnsi="Arial" w:cs="Arial"/>
                <w:sz w:val="16"/>
                <w:szCs w:val="16"/>
              </w:rPr>
            </w:pPr>
            <w:r w:rsidRPr="00F451F3">
              <w:rPr>
                <w:rFonts w:ascii="Arial" w:hAnsi="Arial" w:cs="Arial"/>
                <w:sz w:val="16"/>
                <w:szCs w:val="16"/>
              </w:rPr>
              <w:t>L</w:t>
            </w:r>
            <w:r w:rsidR="005146B4" w:rsidRPr="00F451F3">
              <w:rPr>
                <w:rFonts w:ascii="Arial" w:hAnsi="Arial" w:cs="Arial"/>
                <w:sz w:val="16"/>
                <w:szCs w:val="16"/>
              </w:rPr>
              <w:t xml:space="preserve">ive animals are not allowed in </w:t>
            </w:r>
            <w:r w:rsidRPr="00F451F3">
              <w:rPr>
                <w:rFonts w:ascii="Arial" w:hAnsi="Arial" w:cs="Arial"/>
                <w:sz w:val="16"/>
                <w:szCs w:val="16"/>
              </w:rPr>
              <w:t>the</w:t>
            </w:r>
            <w:r w:rsidR="003377FF" w:rsidRPr="00F451F3">
              <w:rPr>
                <w:rFonts w:ascii="Arial" w:hAnsi="Arial" w:cs="Arial"/>
                <w:sz w:val="16"/>
                <w:szCs w:val="16"/>
              </w:rPr>
              <w:t xml:space="preserve"> lab</w:t>
            </w:r>
            <w:r w:rsidRPr="00F451F3">
              <w:rPr>
                <w:rFonts w:ascii="Arial" w:hAnsi="Arial" w:cs="Arial"/>
                <w:sz w:val="16"/>
                <w:szCs w:val="16"/>
              </w:rPr>
              <w:t>oratories</w:t>
            </w:r>
          </w:p>
          <w:p w14:paraId="28517F0B" w14:textId="77777777" w:rsidR="005146B4" w:rsidRPr="00F451F3" w:rsidRDefault="005146B4" w:rsidP="00431F7A">
            <w:pPr>
              <w:numPr>
                <w:ilvl w:val="0"/>
                <w:numId w:val="2"/>
              </w:numPr>
              <w:rPr>
                <w:rFonts w:ascii="Arial" w:hAnsi="Arial" w:cs="Arial"/>
                <w:sz w:val="16"/>
                <w:szCs w:val="16"/>
              </w:rPr>
            </w:pPr>
            <w:r w:rsidRPr="00F451F3">
              <w:rPr>
                <w:rFonts w:ascii="Arial" w:hAnsi="Arial" w:cs="Arial"/>
                <w:sz w:val="16"/>
                <w:szCs w:val="16"/>
              </w:rPr>
              <w:t>A</w:t>
            </w:r>
            <w:r w:rsidR="0009738E" w:rsidRPr="00F451F3">
              <w:rPr>
                <w:rFonts w:ascii="Arial" w:hAnsi="Arial" w:cs="Arial"/>
                <w:sz w:val="16"/>
                <w:szCs w:val="16"/>
              </w:rPr>
              <w:t>pproval</w:t>
            </w:r>
            <w:r w:rsidRPr="00F451F3">
              <w:rPr>
                <w:rFonts w:ascii="Arial" w:hAnsi="Arial" w:cs="Arial"/>
                <w:sz w:val="16"/>
                <w:szCs w:val="16"/>
              </w:rPr>
              <w:t xml:space="preserve"> </w:t>
            </w:r>
            <w:r w:rsidR="0009738E" w:rsidRPr="00F451F3">
              <w:rPr>
                <w:rFonts w:ascii="Arial" w:hAnsi="Arial" w:cs="Arial"/>
                <w:sz w:val="16"/>
                <w:szCs w:val="16"/>
              </w:rPr>
              <w:t xml:space="preserve">is </w:t>
            </w:r>
            <w:r w:rsidRPr="00F451F3">
              <w:rPr>
                <w:rFonts w:ascii="Arial" w:hAnsi="Arial" w:cs="Arial"/>
                <w:sz w:val="16"/>
                <w:szCs w:val="16"/>
              </w:rPr>
              <w:t>require</w:t>
            </w:r>
            <w:r w:rsidR="0009738E" w:rsidRPr="00F451F3">
              <w:rPr>
                <w:rFonts w:ascii="Arial" w:hAnsi="Arial" w:cs="Arial"/>
                <w:sz w:val="16"/>
                <w:szCs w:val="16"/>
              </w:rPr>
              <w:t>d</w:t>
            </w:r>
            <w:r w:rsidRPr="00F451F3">
              <w:rPr>
                <w:rFonts w:ascii="Arial" w:hAnsi="Arial" w:cs="Arial"/>
                <w:sz w:val="16"/>
                <w:szCs w:val="16"/>
              </w:rPr>
              <w:t xml:space="preserve"> </w:t>
            </w:r>
            <w:r w:rsidR="00327B83" w:rsidRPr="00F451F3">
              <w:rPr>
                <w:rFonts w:ascii="Arial" w:hAnsi="Arial" w:cs="Arial"/>
                <w:sz w:val="16"/>
                <w:szCs w:val="16"/>
              </w:rPr>
              <w:t>prior to bringing in</w:t>
            </w:r>
            <w:r w:rsidRPr="00F451F3">
              <w:rPr>
                <w:rFonts w:ascii="Arial" w:hAnsi="Arial" w:cs="Arial"/>
                <w:sz w:val="16"/>
                <w:szCs w:val="16"/>
              </w:rPr>
              <w:t xml:space="preserve"> hazardous substances, </w:t>
            </w:r>
            <w:r w:rsidR="0009738E" w:rsidRPr="00F451F3">
              <w:rPr>
                <w:rFonts w:ascii="Arial" w:hAnsi="Arial" w:cs="Arial"/>
                <w:sz w:val="16"/>
                <w:szCs w:val="16"/>
              </w:rPr>
              <w:t>viral transfected cell lines,</w:t>
            </w:r>
            <w:r w:rsidRPr="00F451F3">
              <w:rPr>
                <w:rFonts w:ascii="Arial" w:hAnsi="Arial" w:cs="Arial"/>
                <w:sz w:val="16"/>
                <w:szCs w:val="16"/>
              </w:rPr>
              <w:t xml:space="preserve"> </w:t>
            </w:r>
            <w:r w:rsidR="0009738E" w:rsidRPr="00F451F3">
              <w:rPr>
                <w:rFonts w:ascii="Arial" w:hAnsi="Arial" w:cs="Arial"/>
                <w:sz w:val="16"/>
                <w:szCs w:val="16"/>
              </w:rPr>
              <w:t xml:space="preserve">or </w:t>
            </w:r>
            <w:r w:rsidRPr="00F451F3">
              <w:rPr>
                <w:rFonts w:ascii="Arial" w:hAnsi="Arial" w:cs="Arial"/>
                <w:sz w:val="16"/>
                <w:szCs w:val="16"/>
              </w:rPr>
              <w:t>cell lines derived from GMOs</w:t>
            </w:r>
          </w:p>
          <w:p w14:paraId="55493923" w14:textId="0483615C" w:rsidR="00E16C4F" w:rsidRPr="00F451F3" w:rsidRDefault="00E16C4F" w:rsidP="00431F7A">
            <w:pPr>
              <w:numPr>
                <w:ilvl w:val="0"/>
                <w:numId w:val="2"/>
              </w:numPr>
              <w:rPr>
                <w:rFonts w:ascii="Arial" w:hAnsi="Arial" w:cs="Arial"/>
                <w:sz w:val="16"/>
                <w:szCs w:val="16"/>
              </w:rPr>
            </w:pPr>
            <w:r w:rsidRPr="00F451F3">
              <w:rPr>
                <w:rFonts w:ascii="Arial" w:hAnsi="Arial" w:cs="Arial"/>
                <w:sz w:val="16"/>
                <w:szCs w:val="16"/>
              </w:rPr>
              <w:t xml:space="preserve">User must read </w:t>
            </w:r>
            <w:proofErr w:type="spellStart"/>
            <w:r w:rsidRPr="00F451F3">
              <w:rPr>
                <w:rFonts w:ascii="Arial" w:hAnsi="Arial" w:cs="Arial"/>
                <w:sz w:val="16"/>
                <w:szCs w:val="16"/>
              </w:rPr>
              <w:t>Behavioural</w:t>
            </w:r>
            <w:proofErr w:type="spellEnd"/>
            <w:r w:rsidRPr="00F451F3">
              <w:rPr>
                <w:rFonts w:ascii="Arial" w:hAnsi="Arial" w:cs="Arial"/>
                <w:sz w:val="16"/>
                <w:szCs w:val="16"/>
              </w:rPr>
              <w:t xml:space="preserve"> Requirements for OGTR-certified PC2 Laboratory </w:t>
            </w:r>
            <w:r w:rsidRPr="00F451F3">
              <w:rPr>
                <w:rFonts w:ascii="Arial" w:hAnsi="Arial" w:cs="Arial"/>
                <w:color w:val="000000"/>
                <w:sz w:val="16"/>
                <w:szCs w:val="16"/>
              </w:rPr>
              <w:t xml:space="preserve">document </w:t>
            </w:r>
            <w:r w:rsidR="00713B00" w:rsidRPr="00F451F3">
              <w:rPr>
                <w:rFonts w:ascii="Arial" w:hAnsi="Arial" w:cs="Arial"/>
                <w:color w:val="000000"/>
                <w:sz w:val="16"/>
                <w:szCs w:val="16"/>
              </w:rPr>
              <w:t>–</w:t>
            </w:r>
            <w:r w:rsidR="006445D9" w:rsidRPr="00F451F3">
              <w:rPr>
                <w:rFonts w:ascii="Arial" w:hAnsi="Arial" w:cs="Arial"/>
                <w:color w:val="000000"/>
                <w:sz w:val="16"/>
                <w:szCs w:val="16"/>
              </w:rPr>
              <w:t xml:space="preserve"> </w:t>
            </w:r>
            <w:r w:rsidR="00713B00" w:rsidRPr="00F451F3">
              <w:rPr>
                <w:rFonts w:ascii="Arial" w:hAnsi="Arial" w:cs="Arial"/>
                <w:color w:val="FF0000"/>
                <w:sz w:val="16"/>
                <w:szCs w:val="16"/>
              </w:rPr>
              <w:t xml:space="preserve">DVCRES-ANALYT-SWP-10495 </w:t>
            </w:r>
            <w:r w:rsidR="00713B00" w:rsidRPr="00F451F3">
              <w:rPr>
                <w:rFonts w:ascii="Arial" w:hAnsi="Arial" w:cs="Arial"/>
                <w:color w:val="000000"/>
                <w:sz w:val="16"/>
                <w:szCs w:val="16"/>
              </w:rPr>
              <w:t>-</w:t>
            </w:r>
            <w:r w:rsidRPr="00F451F3">
              <w:rPr>
                <w:rFonts w:ascii="Arial" w:hAnsi="Arial" w:cs="Arial"/>
                <w:color w:val="000000"/>
                <w:sz w:val="16"/>
                <w:szCs w:val="16"/>
              </w:rPr>
              <w:t xml:space="preserve"> on </w:t>
            </w:r>
            <w:proofErr w:type="spellStart"/>
            <w:r w:rsidRPr="00F451F3">
              <w:rPr>
                <w:rFonts w:ascii="Arial" w:hAnsi="Arial" w:cs="Arial"/>
                <w:color w:val="000000"/>
                <w:sz w:val="16"/>
                <w:szCs w:val="16"/>
              </w:rPr>
              <w:t>SafeSys</w:t>
            </w:r>
            <w:proofErr w:type="spellEnd"/>
            <w:r w:rsidR="006445D9" w:rsidRPr="00F451F3">
              <w:rPr>
                <w:rFonts w:ascii="Arial" w:hAnsi="Arial" w:cs="Arial"/>
                <w:sz w:val="16"/>
                <w:szCs w:val="16"/>
              </w:rPr>
              <w:t xml:space="preserve"> UNSW</w:t>
            </w:r>
            <w:r w:rsidRPr="00F451F3">
              <w:rPr>
                <w:rFonts w:ascii="Arial" w:hAnsi="Arial" w:cs="Arial"/>
                <w:sz w:val="16"/>
                <w:szCs w:val="16"/>
              </w:rPr>
              <w:t xml:space="preserve"> website</w:t>
            </w:r>
          </w:p>
          <w:p w14:paraId="6BB9E253" w14:textId="77777777" w:rsidR="005146B4" w:rsidRPr="00F451F3" w:rsidRDefault="005146B4" w:rsidP="00431F7A">
            <w:pPr>
              <w:rPr>
                <w:rFonts w:ascii="Arial" w:hAnsi="Arial" w:cs="Arial"/>
                <w:sz w:val="8"/>
                <w:szCs w:val="8"/>
              </w:rPr>
            </w:pPr>
          </w:p>
        </w:tc>
        <w:tc>
          <w:tcPr>
            <w:tcW w:w="941" w:type="dxa"/>
          </w:tcPr>
          <w:p w14:paraId="23DE523C" w14:textId="77777777" w:rsidR="005146B4" w:rsidRPr="00F451F3" w:rsidRDefault="005146B4" w:rsidP="00431F7A">
            <w:pPr>
              <w:jc w:val="center"/>
              <w:rPr>
                <w:rFonts w:ascii="Arial" w:hAnsi="Arial" w:cs="Arial"/>
                <w:sz w:val="8"/>
                <w:szCs w:val="8"/>
              </w:rPr>
            </w:pPr>
          </w:p>
          <w:p w14:paraId="52E56223" w14:textId="77777777" w:rsidR="005146B4" w:rsidRPr="00F451F3" w:rsidRDefault="005146B4" w:rsidP="00431F7A">
            <w:pPr>
              <w:jc w:val="center"/>
              <w:rPr>
                <w:rFonts w:ascii="Arial" w:hAnsi="Arial" w:cs="Arial"/>
                <w:sz w:val="24"/>
                <w:szCs w:val="24"/>
              </w:rPr>
            </w:pPr>
            <w:r w:rsidRPr="00F451F3">
              <w:rPr>
                <w:rFonts w:ascii="Arial" w:hAnsi="Arial" w:cs="Arial"/>
                <w:sz w:val="24"/>
                <w:szCs w:val="24"/>
              </w:rPr>
              <w:sym w:font="Wingdings" w:char="F0A8"/>
            </w:r>
          </w:p>
        </w:tc>
      </w:tr>
      <w:tr w:rsidR="005146B4" w:rsidRPr="00F451F3" w14:paraId="1FE2B708" w14:textId="77777777" w:rsidTr="00E74E00">
        <w:tc>
          <w:tcPr>
            <w:tcW w:w="10161" w:type="dxa"/>
            <w:gridSpan w:val="4"/>
          </w:tcPr>
          <w:p w14:paraId="3740B058" w14:textId="77777777" w:rsidR="005146B4" w:rsidRPr="00F451F3" w:rsidRDefault="000937A2" w:rsidP="00431F7A">
            <w:pPr>
              <w:rPr>
                <w:rFonts w:ascii="Arial" w:hAnsi="Arial" w:cs="Arial"/>
                <w:sz w:val="16"/>
                <w:szCs w:val="16"/>
              </w:rPr>
            </w:pPr>
            <w:r w:rsidRPr="00F451F3">
              <w:rPr>
                <w:rFonts w:ascii="Arial" w:hAnsi="Arial" w:cs="Arial"/>
                <w:sz w:val="18"/>
                <w:szCs w:val="18"/>
              </w:rPr>
              <w:t xml:space="preserve">Review local </w:t>
            </w:r>
            <w:r w:rsidR="005146B4" w:rsidRPr="00F451F3">
              <w:rPr>
                <w:rFonts w:ascii="Arial" w:hAnsi="Arial" w:cs="Arial"/>
                <w:sz w:val="18"/>
                <w:szCs w:val="18"/>
              </w:rPr>
              <w:t xml:space="preserve">HS Web resources – </w:t>
            </w:r>
            <w:r w:rsidR="005146B4" w:rsidRPr="00F451F3">
              <w:rPr>
                <w:rFonts w:ascii="Arial" w:hAnsi="Arial" w:cs="Arial"/>
                <w:sz w:val="16"/>
                <w:szCs w:val="16"/>
              </w:rPr>
              <w:t>locatio</w:t>
            </w:r>
            <w:r w:rsidRPr="00F451F3">
              <w:rPr>
                <w:rFonts w:ascii="Arial" w:hAnsi="Arial" w:cs="Arial"/>
                <w:sz w:val="16"/>
                <w:szCs w:val="16"/>
              </w:rPr>
              <w:t xml:space="preserve">n of UNSW and BMIF </w:t>
            </w:r>
            <w:r w:rsidR="005146B4" w:rsidRPr="00F451F3">
              <w:rPr>
                <w:rFonts w:ascii="Arial" w:hAnsi="Arial" w:cs="Arial"/>
                <w:sz w:val="16"/>
                <w:szCs w:val="16"/>
              </w:rPr>
              <w:t xml:space="preserve">HS information on policies, procedures, forms, </w:t>
            </w:r>
            <w:proofErr w:type="spellStart"/>
            <w:r w:rsidR="005146B4" w:rsidRPr="00F451F3">
              <w:rPr>
                <w:rFonts w:ascii="Arial" w:hAnsi="Arial" w:cs="Arial"/>
                <w:sz w:val="16"/>
                <w:szCs w:val="16"/>
              </w:rPr>
              <w:t>etc</w:t>
            </w:r>
            <w:proofErr w:type="spellEnd"/>
          </w:p>
          <w:p w14:paraId="5972FA38" w14:textId="77777777" w:rsidR="005146B4" w:rsidRPr="00F451F3" w:rsidRDefault="005146B4" w:rsidP="00431F7A">
            <w:pPr>
              <w:numPr>
                <w:ilvl w:val="0"/>
                <w:numId w:val="2"/>
              </w:numPr>
              <w:rPr>
                <w:rFonts w:ascii="Arial" w:hAnsi="Arial" w:cs="Arial"/>
                <w:sz w:val="16"/>
                <w:szCs w:val="16"/>
              </w:rPr>
            </w:pPr>
            <w:r w:rsidRPr="00F451F3">
              <w:rPr>
                <w:rFonts w:ascii="Arial" w:hAnsi="Arial" w:cs="Arial"/>
                <w:sz w:val="16"/>
                <w:szCs w:val="16"/>
              </w:rPr>
              <w:t xml:space="preserve">UNSW </w:t>
            </w:r>
            <w:r w:rsidR="0009738E" w:rsidRPr="00F451F3">
              <w:rPr>
                <w:rFonts w:ascii="Arial" w:hAnsi="Arial" w:cs="Arial"/>
                <w:sz w:val="16"/>
                <w:szCs w:val="16"/>
              </w:rPr>
              <w:t xml:space="preserve">HS </w:t>
            </w:r>
            <w:r w:rsidRPr="00F451F3">
              <w:rPr>
                <w:rFonts w:ascii="Arial" w:hAnsi="Arial" w:cs="Arial"/>
                <w:sz w:val="16"/>
                <w:szCs w:val="16"/>
              </w:rPr>
              <w:t xml:space="preserve">website – </w:t>
            </w:r>
            <w:hyperlink r:id="rId8" w:history="1">
              <w:r w:rsidR="009C693F" w:rsidRPr="00F451F3">
                <w:rPr>
                  <w:rStyle w:val="Hyperlink"/>
                  <w:rFonts w:ascii="Arial" w:hAnsi="Arial" w:cs="Arial"/>
                  <w:sz w:val="16"/>
                  <w:szCs w:val="16"/>
                </w:rPr>
                <w:t>http://www.ohs.unsw.edu.au/</w:t>
              </w:r>
            </w:hyperlink>
          </w:p>
          <w:p w14:paraId="5FD4B877" w14:textId="77777777" w:rsidR="005146B4" w:rsidRPr="00F451F3" w:rsidRDefault="005146B4" w:rsidP="00431F7A">
            <w:pPr>
              <w:numPr>
                <w:ilvl w:val="0"/>
                <w:numId w:val="2"/>
              </w:numPr>
              <w:rPr>
                <w:rFonts w:ascii="Arial" w:hAnsi="Arial" w:cs="Arial"/>
                <w:sz w:val="16"/>
                <w:szCs w:val="16"/>
              </w:rPr>
            </w:pPr>
            <w:r w:rsidRPr="00F451F3">
              <w:rPr>
                <w:rFonts w:ascii="Arial" w:hAnsi="Arial" w:cs="Arial"/>
                <w:sz w:val="16"/>
                <w:szCs w:val="16"/>
              </w:rPr>
              <w:t xml:space="preserve">HS database – </w:t>
            </w:r>
            <w:hyperlink r:id="rId9" w:history="1">
              <w:r w:rsidR="00C65B66" w:rsidRPr="00F451F3">
                <w:rPr>
                  <w:rStyle w:val="Hyperlink"/>
                  <w:rFonts w:ascii="Arial" w:hAnsi="Arial" w:cs="Arial"/>
                  <w:sz w:val="16"/>
                  <w:szCs w:val="16"/>
                </w:rPr>
                <w:t>http://safesys.unsw.edu.au/</w:t>
              </w:r>
            </w:hyperlink>
            <w:r w:rsidRPr="00F451F3">
              <w:rPr>
                <w:rFonts w:ascii="Arial" w:hAnsi="Arial" w:cs="Arial"/>
                <w:sz w:val="16"/>
                <w:szCs w:val="16"/>
              </w:rPr>
              <w:t>, for risk assessments, safe work procedures and other OHS information</w:t>
            </w:r>
          </w:p>
          <w:p w14:paraId="07547A01" w14:textId="77777777" w:rsidR="005146B4" w:rsidRPr="00F451F3" w:rsidRDefault="005146B4" w:rsidP="00431F7A">
            <w:pPr>
              <w:rPr>
                <w:rFonts w:ascii="Arial" w:hAnsi="Arial" w:cs="Arial"/>
                <w:sz w:val="8"/>
                <w:szCs w:val="8"/>
              </w:rPr>
            </w:pPr>
          </w:p>
        </w:tc>
        <w:tc>
          <w:tcPr>
            <w:tcW w:w="941" w:type="dxa"/>
          </w:tcPr>
          <w:p w14:paraId="5043CB0F" w14:textId="77777777" w:rsidR="005146B4" w:rsidRPr="00F451F3" w:rsidRDefault="005146B4" w:rsidP="00431F7A">
            <w:pPr>
              <w:jc w:val="center"/>
              <w:rPr>
                <w:rFonts w:ascii="Arial" w:hAnsi="Arial" w:cs="Arial"/>
                <w:sz w:val="8"/>
                <w:szCs w:val="8"/>
              </w:rPr>
            </w:pPr>
          </w:p>
          <w:p w14:paraId="07459315" w14:textId="77777777" w:rsidR="005146B4" w:rsidRPr="00F451F3" w:rsidRDefault="005146B4" w:rsidP="00431F7A">
            <w:pPr>
              <w:jc w:val="center"/>
              <w:rPr>
                <w:rFonts w:ascii="Arial" w:hAnsi="Arial" w:cs="Arial"/>
                <w:sz w:val="24"/>
                <w:szCs w:val="24"/>
              </w:rPr>
            </w:pPr>
            <w:r w:rsidRPr="00F451F3">
              <w:rPr>
                <w:rFonts w:ascii="Arial" w:hAnsi="Arial" w:cs="Arial"/>
                <w:sz w:val="24"/>
                <w:szCs w:val="24"/>
              </w:rPr>
              <w:sym w:font="Wingdings" w:char="F0A8"/>
            </w:r>
          </w:p>
        </w:tc>
      </w:tr>
      <w:tr w:rsidR="005146B4" w:rsidRPr="00F451F3" w14:paraId="627FE1DF" w14:textId="77777777" w:rsidTr="00E74E00">
        <w:tc>
          <w:tcPr>
            <w:tcW w:w="4847" w:type="dxa"/>
            <w:gridSpan w:val="3"/>
            <w:tcBorders>
              <w:bottom w:val="single" w:sz="4" w:space="0" w:color="000000" w:themeColor="text1"/>
            </w:tcBorders>
          </w:tcPr>
          <w:p w14:paraId="578F3789" w14:textId="77777777" w:rsidR="005146B4" w:rsidRPr="00F451F3" w:rsidRDefault="005146B4" w:rsidP="00431F7A">
            <w:pPr>
              <w:rPr>
                <w:rFonts w:ascii="Arial" w:hAnsi="Arial" w:cs="Arial"/>
                <w:sz w:val="16"/>
                <w:szCs w:val="16"/>
              </w:rPr>
            </w:pPr>
            <w:r w:rsidRPr="00F451F3">
              <w:rPr>
                <w:rFonts w:ascii="Arial" w:hAnsi="Arial" w:cs="Arial"/>
                <w:sz w:val="18"/>
                <w:szCs w:val="18"/>
              </w:rPr>
              <w:t xml:space="preserve">Compliance – </w:t>
            </w:r>
            <w:r w:rsidRPr="00F451F3">
              <w:rPr>
                <w:rFonts w:ascii="Arial" w:hAnsi="Arial" w:cs="Arial"/>
                <w:sz w:val="16"/>
                <w:szCs w:val="16"/>
              </w:rPr>
              <w:t xml:space="preserve">User agrees to comply </w:t>
            </w:r>
          </w:p>
          <w:p w14:paraId="597546DC" w14:textId="77777777" w:rsidR="005146B4" w:rsidRPr="00F451F3" w:rsidRDefault="005146B4" w:rsidP="00431F7A">
            <w:pPr>
              <w:numPr>
                <w:ilvl w:val="0"/>
                <w:numId w:val="2"/>
              </w:numPr>
              <w:rPr>
                <w:rFonts w:ascii="Arial" w:hAnsi="Arial" w:cs="Arial"/>
                <w:sz w:val="16"/>
                <w:szCs w:val="16"/>
              </w:rPr>
            </w:pPr>
            <w:r w:rsidRPr="00F451F3">
              <w:rPr>
                <w:rFonts w:ascii="Arial" w:hAnsi="Arial" w:cs="Arial"/>
                <w:sz w:val="16"/>
                <w:szCs w:val="16"/>
              </w:rPr>
              <w:t>HS requirement – cooperate fully</w:t>
            </w:r>
          </w:p>
          <w:p w14:paraId="256D4513" w14:textId="77777777" w:rsidR="00444122" w:rsidRPr="00F451F3" w:rsidRDefault="00444122" w:rsidP="00431F7A">
            <w:pPr>
              <w:numPr>
                <w:ilvl w:val="0"/>
                <w:numId w:val="2"/>
              </w:numPr>
              <w:rPr>
                <w:rFonts w:ascii="Arial" w:hAnsi="Arial" w:cs="Arial"/>
                <w:sz w:val="16"/>
                <w:szCs w:val="16"/>
              </w:rPr>
            </w:pPr>
            <w:r w:rsidRPr="00F451F3">
              <w:rPr>
                <w:rFonts w:ascii="Arial" w:hAnsi="Arial" w:cs="Arial"/>
                <w:sz w:val="16"/>
                <w:szCs w:val="16"/>
              </w:rPr>
              <w:t>UNSW policies and procedures</w:t>
            </w:r>
          </w:p>
          <w:p w14:paraId="7B691CE9" w14:textId="77777777" w:rsidR="005146B4" w:rsidRPr="00F451F3" w:rsidRDefault="00444122" w:rsidP="00431F7A">
            <w:pPr>
              <w:numPr>
                <w:ilvl w:val="0"/>
                <w:numId w:val="2"/>
              </w:numPr>
              <w:rPr>
                <w:rFonts w:ascii="Arial" w:hAnsi="Arial" w:cs="Arial"/>
                <w:sz w:val="16"/>
                <w:szCs w:val="16"/>
              </w:rPr>
            </w:pPr>
            <w:r w:rsidRPr="00F451F3">
              <w:rPr>
                <w:rFonts w:ascii="Arial" w:hAnsi="Arial" w:cs="Arial"/>
                <w:sz w:val="16"/>
                <w:szCs w:val="16"/>
              </w:rPr>
              <w:t>BMIF</w:t>
            </w:r>
            <w:r w:rsidR="00432A92" w:rsidRPr="00F451F3">
              <w:rPr>
                <w:rFonts w:ascii="Arial" w:hAnsi="Arial" w:cs="Arial"/>
                <w:sz w:val="16"/>
                <w:szCs w:val="16"/>
              </w:rPr>
              <w:t xml:space="preserve"> and EMU</w:t>
            </w:r>
            <w:r w:rsidRPr="00F451F3">
              <w:rPr>
                <w:rFonts w:ascii="Arial" w:hAnsi="Arial" w:cs="Arial"/>
                <w:sz w:val="16"/>
                <w:szCs w:val="16"/>
              </w:rPr>
              <w:t xml:space="preserve"> Terms and C</w:t>
            </w:r>
            <w:r w:rsidR="005146B4" w:rsidRPr="00F451F3">
              <w:rPr>
                <w:rFonts w:ascii="Arial" w:hAnsi="Arial" w:cs="Arial"/>
                <w:sz w:val="16"/>
                <w:szCs w:val="16"/>
              </w:rPr>
              <w:t>onditions for booking and login systems</w:t>
            </w:r>
          </w:p>
          <w:p w14:paraId="6537F28F" w14:textId="77777777" w:rsidR="005146B4" w:rsidRPr="00F451F3" w:rsidRDefault="005146B4" w:rsidP="00431F7A">
            <w:pPr>
              <w:rPr>
                <w:rFonts w:ascii="Arial" w:hAnsi="Arial" w:cs="Arial"/>
                <w:sz w:val="8"/>
                <w:szCs w:val="8"/>
              </w:rPr>
            </w:pPr>
          </w:p>
        </w:tc>
        <w:tc>
          <w:tcPr>
            <w:tcW w:w="5314" w:type="dxa"/>
            <w:tcBorders>
              <w:bottom w:val="single" w:sz="4" w:space="0" w:color="000000" w:themeColor="text1"/>
            </w:tcBorders>
          </w:tcPr>
          <w:p w14:paraId="6DFB9E20" w14:textId="77777777" w:rsidR="005146B4" w:rsidRPr="00F451F3" w:rsidRDefault="005146B4" w:rsidP="009C3D26">
            <w:pPr>
              <w:rPr>
                <w:rFonts w:ascii="Arial" w:hAnsi="Arial" w:cs="Arial"/>
                <w:sz w:val="16"/>
                <w:szCs w:val="16"/>
              </w:rPr>
            </w:pPr>
          </w:p>
          <w:p w14:paraId="70DF9E56" w14:textId="77777777" w:rsidR="005146B4" w:rsidRPr="00F451F3" w:rsidRDefault="005146B4" w:rsidP="00432A92">
            <w:pPr>
              <w:ind w:left="720"/>
              <w:rPr>
                <w:rFonts w:ascii="Arial" w:hAnsi="Arial" w:cs="Arial"/>
                <w:sz w:val="16"/>
                <w:szCs w:val="16"/>
              </w:rPr>
            </w:pPr>
          </w:p>
        </w:tc>
        <w:tc>
          <w:tcPr>
            <w:tcW w:w="941" w:type="dxa"/>
          </w:tcPr>
          <w:p w14:paraId="44E871BC" w14:textId="77777777" w:rsidR="005146B4" w:rsidRPr="00F451F3" w:rsidRDefault="005146B4" w:rsidP="00431F7A">
            <w:pPr>
              <w:jc w:val="center"/>
              <w:rPr>
                <w:rFonts w:ascii="Arial" w:hAnsi="Arial" w:cs="Arial"/>
                <w:sz w:val="8"/>
                <w:szCs w:val="8"/>
              </w:rPr>
            </w:pPr>
          </w:p>
          <w:p w14:paraId="144A5D23" w14:textId="77777777" w:rsidR="005146B4" w:rsidRPr="00F451F3" w:rsidRDefault="005146B4" w:rsidP="00431F7A">
            <w:pPr>
              <w:jc w:val="center"/>
              <w:rPr>
                <w:rFonts w:ascii="Arial" w:hAnsi="Arial" w:cs="Arial"/>
                <w:sz w:val="18"/>
                <w:szCs w:val="18"/>
              </w:rPr>
            </w:pPr>
            <w:r w:rsidRPr="00F451F3">
              <w:rPr>
                <w:rFonts w:ascii="Arial" w:hAnsi="Arial" w:cs="Arial"/>
                <w:sz w:val="24"/>
                <w:szCs w:val="24"/>
              </w:rPr>
              <w:sym w:font="Wingdings" w:char="F0A8"/>
            </w:r>
          </w:p>
        </w:tc>
      </w:tr>
      <w:tr w:rsidR="005146B4" w:rsidRPr="00F451F3" w14:paraId="3E305F7A" w14:textId="77777777" w:rsidTr="00E74E00">
        <w:tc>
          <w:tcPr>
            <w:tcW w:w="4707" w:type="dxa"/>
            <w:gridSpan w:val="2"/>
          </w:tcPr>
          <w:p w14:paraId="678EB547" w14:textId="77777777" w:rsidR="005A37A7" w:rsidRPr="00F451F3" w:rsidRDefault="555819EF" w:rsidP="005A37A7">
            <w:pPr>
              <w:rPr>
                <w:rFonts w:ascii="Arial" w:hAnsi="Arial" w:cs="Arial"/>
                <w:sz w:val="16"/>
                <w:szCs w:val="16"/>
              </w:rPr>
            </w:pPr>
            <w:r w:rsidRPr="00F451F3">
              <w:rPr>
                <w:rFonts w:ascii="Arial" w:hAnsi="Arial" w:cs="Arial"/>
                <w:sz w:val="18"/>
                <w:szCs w:val="18"/>
              </w:rPr>
              <w:t>Identified Risks/Hazards –</w:t>
            </w:r>
            <w:r w:rsidR="005A37A7" w:rsidRPr="00F451F3">
              <w:rPr>
                <w:rFonts w:ascii="Arial" w:hAnsi="Arial" w:cs="Arial"/>
                <w:sz w:val="16"/>
                <w:szCs w:val="16"/>
              </w:rPr>
              <w:t xml:space="preserve"> </w:t>
            </w:r>
          </w:p>
          <w:p w14:paraId="76D9A462" w14:textId="4AF412E4" w:rsidR="005A37A7" w:rsidRPr="00F451F3" w:rsidRDefault="005A37A7" w:rsidP="005A37A7">
            <w:pPr>
              <w:rPr>
                <w:rFonts w:ascii="Arial" w:hAnsi="Arial" w:cs="Arial"/>
                <w:sz w:val="16"/>
                <w:szCs w:val="16"/>
              </w:rPr>
            </w:pPr>
            <w:r w:rsidRPr="00F451F3">
              <w:rPr>
                <w:rFonts w:ascii="Arial" w:hAnsi="Arial" w:cs="Arial"/>
                <w:sz w:val="16"/>
                <w:szCs w:val="16"/>
              </w:rPr>
              <w:t xml:space="preserve">Nicholas </w:t>
            </w:r>
            <w:proofErr w:type="spellStart"/>
            <w:r w:rsidRPr="00F451F3">
              <w:rPr>
                <w:rFonts w:ascii="Arial" w:hAnsi="Arial" w:cs="Arial"/>
                <w:sz w:val="16"/>
                <w:szCs w:val="16"/>
              </w:rPr>
              <w:t>Ariotti</w:t>
            </w:r>
            <w:proofErr w:type="spellEnd"/>
            <w:r w:rsidRPr="00F451F3">
              <w:rPr>
                <w:rFonts w:ascii="Arial" w:hAnsi="Arial" w:cs="Arial"/>
                <w:sz w:val="16"/>
                <w:szCs w:val="16"/>
              </w:rPr>
              <w:t xml:space="preserve"> x 57397, 0430 599 868, </w:t>
            </w:r>
          </w:p>
          <w:p w14:paraId="14DF7A2D" w14:textId="0AF08ABB" w:rsidR="005146B4" w:rsidRPr="00F451F3" w:rsidRDefault="005146B4" w:rsidP="005A37A7">
            <w:pPr>
              <w:rPr>
                <w:rFonts w:ascii="Arial" w:hAnsi="Arial" w:cs="Arial"/>
                <w:sz w:val="16"/>
                <w:szCs w:val="16"/>
              </w:rPr>
            </w:pPr>
          </w:p>
          <w:p w14:paraId="6AD4DC77" w14:textId="2F1A5060" w:rsidR="005A37A7" w:rsidRPr="00F451F3" w:rsidRDefault="005A37A7" w:rsidP="005A37A7">
            <w:pPr>
              <w:pStyle w:val="ListParagraph"/>
              <w:numPr>
                <w:ilvl w:val="0"/>
                <w:numId w:val="44"/>
              </w:numPr>
              <w:rPr>
                <w:rFonts w:ascii="Arial" w:hAnsi="Arial" w:cs="Arial"/>
                <w:sz w:val="16"/>
                <w:szCs w:val="16"/>
              </w:rPr>
            </w:pPr>
            <w:r w:rsidRPr="00F451F3">
              <w:rPr>
                <w:rFonts w:ascii="Arial" w:hAnsi="Arial" w:cs="Arial"/>
                <w:sz w:val="16"/>
                <w:szCs w:val="16"/>
              </w:rPr>
              <w:t>Slips and Trips</w:t>
            </w:r>
          </w:p>
          <w:p w14:paraId="03A77609" w14:textId="224B0A00" w:rsidR="005146B4" w:rsidRPr="00F451F3" w:rsidRDefault="005146B4" w:rsidP="00431F7A">
            <w:pPr>
              <w:numPr>
                <w:ilvl w:val="0"/>
                <w:numId w:val="2"/>
              </w:numPr>
              <w:rPr>
                <w:rFonts w:ascii="Arial" w:hAnsi="Arial" w:cs="Arial"/>
                <w:sz w:val="16"/>
                <w:szCs w:val="16"/>
              </w:rPr>
            </w:pPr>
            <w:r w:rsidRPr="00F451F3">
              <w:rPr>
                <w:rFonts w:ascii="Arial" w:hAnsi="Arial" w:cs="Arial"/>
                <w:sz w:val="16"/>
                <w:szCs w:val="16"/>
              </w:rPr>
              <w:t>Environment – Temperature, humidity, noise</w:t>
            </w:r>
          </w:p>
          <w:p w14:paraId="33CB691C" w14:textId="3C763F86" w:rsidR="00E74E00" w:rsidRPr="00F451F3" w:rsidRDefault="00E74E00" w:rsidP="00431F7A">
            <w:pPr>
              <w:numPr>
                <w:ilvl w:val="0"/>
                <w:numId w:val="2"/>
              </w:numPr>
              <w:rPr>
                <w:rFonts w:ascii="Arial" w:hAnsi="Arial" w:cs="Arial"/>
                <w:sz w:val="16"/>
                <w:szCs w:val="16"/>
              </w:rPr>
            </w:pPr>
            <w:r w:rsidRPr="00F451F3">
              <w:rPr>
                <w:rFonts w:ascii="Arial" w:hAnsi="Arial" w:cs="Arial"/>
                <w:sz w:val="16"/>
                <w:szCs w:val="16"/>
              </w:rPr>
              <w:t xml:space="preserve">Biological – </w:t>
            </w:r>
            <w:r w:rsidRPr="00F451F3">
              <w:rPr>
                <w:rFonts w:ascii="Arial" w:hAnsi="Arial" w:cs="Arial"/>
                <w:color w:val="FF0000"/>
                <w:sz w:val="16"/>
                <w:szCs w:val="16"/>
              </w:rPr>
              <w:t>as per OGTR paragraph</w:t>
            </w:r>
          </w:p>
          <w:p w14:paraId="7A93E42D" w14:textId="1DE46B71" w:rsidR="005146B4" w:rsidRPr="00F451F3" w:rsidRDefault="005146B4" w:rsidP="00431F7A">
            <w:pPr>
              <w:numPr>
                <w:ilvl w:val="0"/>
                <w:numId w:val="2"/>
              </w:numPr>
              <w:rPr>
                <w:rFonts w:ascii="Arial" w:hAnsi="Arial" w:cs="Arial"/>
                <w:sz w:val="16"/>
                <w:szCs w:val="16"/>
              </w:rPr>
            </w:pPr>
            <w:r w:rsidRPr="00F451F3">
              <w:rPr>
                <w:rFonts w:ascii="Arial" w:hAnsi="Arial" w:cs="Arial"/>
                <w:sz w:val="16"/>
                <w:szCs w:val="16"/>
              </w:rPr>
              <w:t xml:space="preserve">Chemical – </w:t>
            </w:r>
            <w:r w:rsidR="00432A92" w:rsidRPr="00F451F3">
              <w:rPr>
                <w:rFonts w:ascii="Arial" w:hAnsi="Arial" w:cs="Arial"/>
                <w:sz w:val="16"/>
                <w:szCs w:val="16"/>
              </w:rPr>
              <w:t>toxic</w:t>
            </w:r>
            <w:r w:rsidR="00E74E00" w:rsidRPr="00F451F3">
              <w:rPr>
                <w:rFonts w:ascii="Arial" w:hAnsi="Arial" w:cs="Arial"/>
                <w:sz w:val="16"/>
                <w:szCs w:val="16"/>
              </w:rPr>
              <w:t>s</w:t>
            </w:r>
            <w:r w:rsidR="00FA2491" w:rsidRPr="00F451F3">
              <w:rPr>
                <w:rFonts w:ascii="Arial" w:hAnsi="Arial" w:cs="Arial"/>
                <w:sz w:val="16"/>
                <w:szCs w:val="16"/>
              </w:rPr>
              <w:t xml:space="preserve"> such as Osmium and Lead</w:t>
            </w:r>
            <w:r w:rsidR="00E74E00" w:rsidRPr="00F451F3">
              <w:rPr>
                <w:rFonts w:ascii="Arial" w:hAnsi="Arial" w:cs="Arial"/>
                <w:sz w:val="16"/>
                <w:szCs w:val="16"/>
              </w:rPr>
              <w:t>, corrosives, f</w:t>
            </w:r>
            <w:r w:rsidR="00432A92" w:rsidRPr="00F451F3">
              <w:rPr>
                <w:rFonts w:ascii="Arial" w:hAnsi="Arial" w:cs="Arial"/>
                <w:sz w:val="16"/>
                <w:szCs w:val="16"/>
              </w:rPr>
              <w:t>lammable</w:t>
            </w:r>
            <w:r w:rsidR="00E74E00" w:rsidRPr="00F451F3">
              <w:rPr>
                <w:rFonts w:ascii="Arial" w:hAnsi="Arial" w:cs="Arial"/>
                <w:sz w:val="16"/>
                <w:szCs w:val="16"/>
              </w:rPr>
              <w:t>s</w:t>
            </w:r>
            <w:r w:rsidR="00432A92" w:rsidRPr="00F451F3">
              <w:rPr>
                <w:rFonts w:ascii="Arial" w:hAnsi="Arial" w:cs="Arial"/>
                <w:sz w:val="16"/>
                <w:szCs w:val="16"/>
              </w:rPr>
              <w:t>,</w:t>
            </w:r>
            <w:r w:rsidR="00E74E00" w:rsidRPr="00F451F3">
              <w:rPr>
                <w:rFonts w:ascii="Arial" w:hAnsi="Arial" w:cs="Arial"/>
                <w:sz w:val="16"/>
                <w:szCs w:val="16"/>
              </w:rPr>
              <w:t xml:space="preserve"> and</w:t>
            </w:r>
            <w:r w:rsidR="00432A92" w:rsidRPr="00F451F3">
              <w:rPr>
                <w:rFonts w:ascii="Arial" w:hAnsi="Arial" w:cs="Arial"/>
                <w:sz w:val="16"/>
                <w:szCs w:val="16"/>
              </w:rPr>
              <w:t xml:space="preserve"> radi</w:t>
            </w:r>
            <w:r w:rsidR="00FA2491" w:rsidRPr="00F451F3">
              <w:rPr>
                <w:rFonts w:ascii="Arial" w:hAnsi="Arial" w:cs="Arial"/>
                <w:sz w:val="16"/>
                <w:szCs w:val="16"/>
              </w:rPr>
              <w:t>oactive such as Uranium</w:t>
            </w:r>
          </w:p>
          <w:p w14:paraId="698EBD14" w14:textId="1609B790" w:rsidR="005146B4" w:rsidRPr="00F451F3" w:rsidRDefault="00F22E58" w:rsidP="00F22E58">
            <w:pPr>
              <w:numPr>
                <w:ilvl w:val="0"/>
                <w:numId w:val="2"/>
              </w:numPr>
              <w:rPr>
                <w:rFonts w:ascii="Arial" w:hAnsi="Arial" w:cs="Arial"/>
                <w:sz w:val="16"/>
                <w:szCs w:val="16"/>
              </w:rPr>
            </w:pPr>
            <w:r w:rsidRPr="00F451F3">
              <w:rPr>
                <w:rFonts w:ascii="Arial" w:hAnsi="Arial" w:cs="Arial"/>
                <w:sz w:val="16"/>
                <w:szCs w:val="16"/>
              </w:rPr>
              <w:t xml:space="preserve">Gases – </w:t>
            </w:r>
            <w:r w:rsidR="00432A92" w:rsidRPr="00F451F3">
              <w:rPr>
                <w:rFonts w:ascii="Arial" w:hAnsi="Arial" w:cs="Arial"/>
                <w:sz w:val="16"/>
                <w:szCs w:val="16"/>
              </w:rPr>
              <w:t>non</w:t>
            </w:r>
            <w:r w:rsidR="00AC289F" w:rsidRPr="00F451F3">
              <w:rPr>
                <w:rFonts w:ascii="Arial" w:hAnsi="Arial" w:cs="Arial"/>
                <w:sz w:val="16"/>
                <w:szCs w:val="16"/>
              </w:rPr>
              <w:t>-</w:t>
            </w:r>
            <w:r w:rsidR="005146B4" w:rsidRPr="00F451F3">
              <w:rPr>
                <w:rFonts w:ascii="Arial" w:hAnsi="Arial" w:cs="Arial"/>
                <w:sz w:val="16"/>
                <w:szCs w:val="16"/>
              </w:rPr>
              <w:t>flammable CO2</w:t>
            </w:r>
            <w:r w:rsidR="00432A92" w:rsidRPr="00F451F3">
              <w:rPr>
                <w:rFonts w:ascii="Arial" w:hAnsi="Arial" w:cs="Arial"/>
                <w:sz w:val="16"/>
                <w:szCs w:val="16"/>
              </w:rPr>
              <w:t xml:space="preserve"> </w:t>
            </w:r>
            <w:r w:rsidRPr="00F451F3">
              <w:rPr>
                <w:rFonts w:ascii="Arial" w:hAnsi="Arial" w:cs="Arial"/>
                <w:sz w:val="16"/>
                <w:szCs w:val="16"/>
              </w:rPr>
              <w:t>and</w:t>
            </w:r>
            <w:r w:rsidR="00432A92" w:rsidRPr="00F451F3">
              <w:rPr>
                <w:rFonts w:ascii="Arial" w:hAnsi="Arial" w:cs="Arial"/>
                <w:sz w:val="16"/>
                <w:szCs w:val="16"/>
              </w:rPr>
              <w:t xml:space="preserve"> nitrogen</w:t>
            </w:r>
          </w:p>
          <w:p w14:paraId="44AE7452" w14:textId="66694D5D" w:rsidR="00F22E58" w:rsidRPr="00F451F3" w:rsidRDefault="00F22E58" w:rsidP="00AC289F">
            <w:pPr>
              <w:numPr>
                <w:ilvl w:val="0"/>
                <w:numId w:val="2"/>
              </w:numPr>
              <w:rPr>
                <w:rFonts w:ascii="Arial" w:hAnsi="Arial" w:cs="Arial"/>
                <w:sz w:val="16"/>
                <w:szCs w:val="16"/>
              </w:rPr>
            </w:pPr>
            <w:r w:rsidRPr="00F451F3">
              <w:rPr>
                <w:rFonts w:ascii="Arial" w:hAnsi="Arial" w:cs="Arial"/>
                <w:sz w:val="16"/>
                <w:szCs w:val="16"/>
              </w:rPr>
              <w:t>Gases – flammable ethane</w:t>
            </w:r>
            <w:r w:rsidR="00337A99" w:rsidRPr="00F451F3">
              <w:rPr>
                <w:rFonts w:ascii="Arial" w:hAnsi="Arial" w:cs="Arial"/>
                <w:sz w:val="16"/>
                <w:szCs w:val="16"/>
              </w:rPr>
              <w:t xml:space="preserve"> and hydrogen</w:t>
            </w:r>
          </w:p>
        </w:tc>
        <w:tc>
          <w:tcPr>
            <w:tcW w:w="5454" w:type="dxa"/>
            <w:gridSpan w:val="2"/>
          </w:tcPr>
          <w:p w14:paraId="738610EB" w14:textId="77777777" w:rsidR="005146B4" w:rsidRPr="00F451F3" w:rsidRDefault="005146B4" w:rsidP="00431F7A">
            <w:pPr>
              <w:ind w:left="360"/>
              <w:rPr>
                <w:rFonts w:ascii="Arial" w:hAnsi="Arial" w:cs="Arial"/>
                <w:sz w:val="8"/>
                <w:szCs w:val="8"/>
              </w:rPr>
            </w:pPr>
          </w:p>
          <w:p w14:paraId="70AB3C4C" w14:textId="77777777" w:rsidR="005A37A7" w:rsidRPr="00F451F3" w:rsidRDefault="005A37A7" w:rsidP="005A37A7">
            <w:pPr>
              <w:ind w:left="720"/>
              <w:rPr>
                <w:rFonts w:ascii="Arial" w:hAnsi="Arial" w:cs="Arial"/>
                <w:sz w:val="16"/>
                <w:szCs w:val="16"/>
              </w:rPr>
            </w:pPr>
          </w:p>
          <w:p w14:paraId="14F00E6E" w14:textId="70831AE2" w:rsidR="005146B4" w:rsidRPr="00F451F3" w:rsidRDefault="005146B4" w:rsidP="00431F7A">
            <w:pPr>
              <w:numPr>
                <w:ilvl w:val="0"/>
                <w:numId w:val="2"/>
              </w:numPr>
              <w:rPr>
                <w:rFonts w:ascii="Arial" w:hAnsi="Arial" w:cs="Arial"/>
                <w:sz w:val="16"/>
                <w:szCs w:val="16"/>
              </w:rPr>
            </w:pPr>
            <w:r w:rsidRPr="00F451F3">
              <w:rPr>
                <w:rFonts w:ascii="Arial" w:hAnsi="Arial" w:cs="Arial"/>
                <w:sz w:val="16"/>
                <w:szCs w:val="16"/>
              </w:rPr>
              <w:t>Electric shock</w:t>
            </w:r>
          </w:p>
          <w:p w14:paraId="1BA0859B" w14:textId="77777777" w:rsidR="005146B4" w:rsidRPr="00F451F3" w:rsidRDefault="005146B4" w:rsidP="00431F7A">
            <w:pPr>
              <w:numPr>
                <w:ilvl w:val="0"/>
                <w:numId w:val="2"/>
              </w:numPr>
              <w:rPr>
                <w:rFonts w:ascii="Arial" w:hAnsi="Arial" w:cs="Arial"/>
                <w:sz w:val="16"/>
                <w:szCs w:val="16"/>
              </w:rPr>
            </w:pPr>
            <w:r w:rsidRPr="00F451F3">
              <w:rPr>
                <w:rFonts w:ascii="Arial" w:hAnsi="Arial" w:cs="Arial"/>
                <w:sz w:val="16"/>
                <w:szCs w:val="16"/>
              </w:rPr>
              <w:t xml:space="preserve">Laser </w:t>
            </w:r>
            <w:r w:rsidR="00432A92" w:rsidRPr="00F451F3">
              <w:rPr>
                <w:rFonts w:ascii="Arial" w:hAnsi="Arial" w:cs="Arial"/>
                <w:sz w:val="16"/>
                <w:szCs w:val="16"/>
              </w:rPr>
              <w:t xml:space="preserve">and mercury </w:t>
            </w:r>
            <w:proofErr w:type="spellStart"/>
            <w:r w:rsidR="00432A92" w:rsidRPr="00F451F3">
              <w:rPr>
                <w:rFonts w:ascii="Arial" w:hAnsi="Arial" w:cs="Arial"/>
                <w:sz w:val="16"/>
                <w:szCs w:val="16"/>
              </w:rPr>
              <w:t>vapours</w:t>
            </w:r>
            <w:proofErr w:type="spellEnd"/>
            <w:r w:rsidR="00432A92" w:rsidRPr="00F451F3">
              <w:rPr>
                <w:rFonts w:ascii="Arial" w:hAnsi="Arial" w:cs="Arial"/>
                <w:sz w:val="16"/>
                <w:szCs w:val="16"/>
              </w:rPr>
              <w:t xml:space="preserve"> </w:t>
            </w:r>
            <w:r w:rsidR="007A5152" w:rsidRPr="00F451F3">
              <w:rPr>
                <w:rFonts w:ascii="Arial" w:hAnsi="Arial" w:cs="Arial"/>
                <w:sz w:val="16"/>
                <w:szCs w:val="16"/>
              </w:rPr>
              <w:t>– on</w:t>
            </w:r>
            <w:r w:rsidRPr="00F451F3">
              <w:rPr>
                <w:rFonts w:ascii="Arial" w:hAnsi="Arial" w:cs="Arial"/>
                <w:sz w:val="16"/>
                <w:szCs w:val="16"/>
              </w:rPr>
              <w:t xml:space="preserve"> microscopes</w:t>
            </w:r>
          </w:p>
          <w:p w14:paraId="18904B1A" w14:textId="77777777" w:rsidR="005146B4" w:rsidRPr="00F451F3" w:rsidRDefault="005146B4" w:rsidP="00431F7A">
            <w:pPr>
              <w:numPr>
                <w:ilvl w:val="0"/>
                <w:numId w:val="2"/>
              </w:numPr>
              <w:rPr>
                <w:rFonts w:ascii="Arial" w:hAnsi="Arial" w:cs="Arial"/>
                <w:sz w:val="16"/>
                <w:szCs w:val="16"/>
              </w:rPr>
            </w:pPr>
            <w:r w:rsidRPr="00F451F3">
              <w:rPr>
                <w:rFonts w:ascii="Arial" w:hAnsi="Arial" w:cs="Arial"/>
                <w:sz w:val="16"/>
                <w:szCs w:val="16"/>
              </w:rPr>
              <w:t>Lighting – can be dim/dark with closed curtains</w:t>
            </w:r>
          </w:p>
          <w:p w14:paraId="724CC0CF" w14:textId="77777777" w:rsidR="005146B4" w:rsidRPr="00F451F3" w:rsidRDefault="005146B4" w:rsidP="00431F7A">
            <w:pPr>
              <w:numPr>
                <w:ilvl w:val="0"/>
                <w:numId w:val="2"/>
              </w:numPr>
              <w:rPr>
                <w:rFonts w:ascii="Arial" w:hAnsi="Arial" w:cs="Arial"/>
                <w:sz w:val="16"/>
                <w:szCs w:val="16"/>
              </w:rPr>
            </w:pPr>
            <w:r w:rsidRPr="00F451F3">
              <w:rPr>
                <w:rFonts w:ascii="Arial" w:hAnsi="Arial" w:cs="Arial"/>
                <w:sz w:val="16"/>
                <w:szCs w:val="16"/>
              </w:rPr>
              <w:t xml:space="preserve">Ergonomic –break after every 2 hours at </w:t>
            </w:r>
            <w:r w:rsidR="007A5152" w:rsidRPr="00F451F3">
              <w:rPr>
                <w:rFonts w:ascii="Arial" w:hAnsi="Arial" w:cs="Arial"/>
                <w:sz w:val="16"/>
                <w:szCs w:val="16"/>
              </w:rPr>
              <w:t>microscope and microtomes</w:t>
            </w:r>
          </w:p>
          <w:p w14:paraId="73CBE4DB" w14:textId="77777777" w:rsidR="005146B4" w:rsidRPr="00F451F3" w:rsidRDefault="005146B4" w:rsidP="00431F7A">
            <w:pPr>
              <w:numPr>
                <w:ilvl w:val="0"/>
                <w:numId w:val="2"/>
              </w:numPr>
              <w:rPr>
                <w:rFonts w:ascii="Arial" w:hAnsi="Arial" w:cs="Arial"/>
                <w:sz w:val="16"/>
                <w:szCs w:val="16"/>
              </w:rPr>
            </w:pPr>
            <w:r w:rsidRPr="00F451F3">
              <w:rPr>
                <w:rFonts w:ascii="Arial" w:hAnsi="Arial" w:cs="Arial"/>
                <w:sz w:val="16"/>
                <w:szCs w:val="16"/>
              </w:rPr>
              <w:t>Sharps/broken glass</w:t>
            </w:r>
          </w:p>
          <w:p w14:paraId="3F7E1C51" w14:textId="77777777" w:rsidR="007A5152" w:rsidRPr="00F451F3" w:rsidRDefault="007A5152" w:rsidP="00431F7A">
            <w:pPr>
              <w:numPr>
                <w:ilvl w:val="0"/>
                <w:numId w:val="2"/>
              </w:numPr>
              <w:rPr>
                <w:rFonts w:ascii="Arial" w:hAnsi="Arial" w:cs="Arial"/>
                <w:sz w:val="16"/>
                <w:szCs w:val="16"/>
              </w:rPr>
            </w:pPr>
            <w:r w:rsidRPr="00F451F3">
              <w:rPr>
                <w:rFonts w:ascii="Arial" w:hAnsi="Arial" w:cs="Arial"/>
                <w:sz w:val="16"/>
                <w:szCs w:val="16"/>
              </w:rPr>
              <w:t>High pressure hazard instruments</w:t>
            </w:r>
          </w:p>
          <w:p w14:paraId="6CAE10B7" w14:textId="77777777" w:rsidR="007A5152" w:rsidRPr="00F451F3" w:rsidRDefault="007A5152" w:rsidP="00431F7A">
            <w:pPr>
              <w:numPr>
                <w:ilvl w:val="0"/>
                <w:numId w:val="2"/>
              </w:numPr>
              <w:rPr>
                <w:rFonts w:ascii="Arial" w:hAnsi="Arial" w:cs="Arial"/>
                <w:sz w:val="16"/>
                <w:szCs w:val="16"/>
              </w:rPr>
            </w:pPr>
            <w:r w:rsidRPr="00F451F3">
              <w:rPr>
                <w:rFonts w:ascii="Arial" w:hAnsi="Arial" w:cs="Arial"/>
                <w:sz w:val="16"/>
                <w:szCs w:val="16"/>
              </w:rPr>
              <w:t>Heat hazards – hot plates and ovens</w:t>
            </w:r>
          </w:p>
          <w:p w14:paraId="0F4D006A" w14:textId="77777777" w:rsidR="007A5152" w:rsidRPr="00F451F3" w:rsidRDefault="007A5152" w:rsidP="00431F7A">
            <w:pPr>
              <w:numPr>
                <w:ilvl w:val="0"/>
                <w:numId w:val="2"/>
              </w:numPr>
              <w:rPr>
                <w:rFonts w:ascii="Arial" w:hAnsi="Arial" w:cs="Arial"/>
                <w:sz w:val="16"/>
                <w:szCs w:val="16"/>
              </w:rPr>
            </w:pPr>
            <w:r w:rsidRPr="00F451F3">
              <w:rPr>
                <w:rFonts w:ascii="Arial" w:hAnsi="Arial" w:cs="Arial"/>
                <w:sz w:val="16"/>
                <w:szCs w:val="16"/>
              </w:rPr>
              <w:t>Cryogens and low temperature instruments</w:t>
            </w:r>
            <w:bookmarkStart w:id="0" w:name="_GoBack"/>
            <w:bookmarkEnd w:id="0"/>
          </w:p>
          <w:p w14:paraId="463F29E8" w14:textId="20AE5849" w:rsidR="00444122" w:rsidRPr="00F451F3" w:rsidRDefault="007A5152" w:rsidP="003774C6">
            <w:pPr>
              <w:numPr>
                <w:ilvl w:val="0"/>
                <w:numId w:val="2"/>
              </w:numPr>
              <w:rPr>
                <w:rFonts w:ascii="Arial" w:hAnsi="Arial" w:cs="Arial"/>
                <w:sz w:val="8"/>
                <w:szCs w:val="8"/>
              </w:rPr>
            </w:pPr>
            <w:r w:rsidRPr="00F451F3">
              <w:rPr>
                <w:rFonts w:ascii="Arial" w:hAnsi="Arial" w:cs="Arial"/>
                <w:sz w:val="16"/>
                <w:szCs w:val="16"/>
              </w:rPr>
              <w:t>Centrifuges hazards</w:t>
            </w:r>
          </w:p>
        </w:tc>
        <w:tc>
          <w:tcPr>
            <w:tcW w:w="941" w:type="dxa"/>
          </w:tcPr>
          <w:p w14:paraId="3B7B4B86" w14:textId="77777777" w:rsidR="005146B4" w:rsidRPr="00F451F3" w:rsidRDefault="005146B4" w:rsidP="00431F7A">
            <w:pPr>
              <w:jc w:val="center"/>
              <w:rPr>
                <w:rFonts w:ascii="Arial" w:hAnsi="Arial" w:cs="Arial"/>
                <w:sz w:val="8"/>
                <w:szCs w:val="8"/>
              </w:rPr>
            </w:pPr>
          </w:p>
          <w:p w14:paraId="3A0FF5F2" w14:textId="77777777" w:rsidR="005146B4" w:rsidRPr="00F451F3" w:rsidRDefault="005146B4" w:rsidP="00431F7A">
            <w:pPr>
              <w:jc w:val="center"/>
              <w:rPr>
                <w:rFonts w:ascii="Arial" w:hAnsi="Arial" w:cs="Arial"/>
                <w:sz w:val="18"/>
                <w:szCs w:val="18"/>
              </w:rPr>
            </w:pPr>
            <w:r w:rsidRPr="00F451F3">
              <w:rPr>
                <w:rFonts w:ascii="Arial" w:hAnsi="Arial" w:cs="Arial"/>
                <w:sz w:val="24"/>
                <w:szCs w:val="24"/>
              </w:rPr>
              <w:sym w:font="Wingdings" w:char="F0A8"/>
            </w:r>
          </w:p>
        </w:tc>
      </w:tr>
      <w:tr w:rsidR="005146B4" w:rsidRPr="00F451F3" w14:paraId="178BD34E" w14:textId="77777777" w:rsidTr="00E74E00">
        <w:tblPrEx>
          <w:tblBorders>
            <w:insideV w:val="single" w:sz="4" w:space="0" w:color="000000"/>
          </w:tblBorders>
        </w:tblPrEx>
        <w:tc>
          <w:tcPr>
            <w:tcW w:w="11102" w:type="dxa"/>
            <w:gridSpan w:val="5"/>
            <w:tcBorders>
              <w:bottom w:val="nil"/>
            </w:tcBorders>
          </w:tcPr>
          <w:p w14:paraId="746F38BD" w14:textId="77777777" w:rsidR="005146B4" w:rsidRPr="00F451F3" w:rsidRDefault="005146B4" w:rsidP="00431F7A">
            <w:pPr>
              <w:rPr>
                <w:rFonts w:ascii="Arial" w:hAnsi="Arial" w:cs="Arial"/>
                <w:sz w:val="18"/>
                <w:szCs w:val="18"/>
              </w:rPr>
            </w:pPr>
            <w:r w:rsidRPr="00F451F3">
              <w:rPr>
                <w:rFonts w:ascii="Arial" w:hAnsi="Arial" w:cs="Arial"/>
                <w:sz w:val="18"/>
                <w:szCs w:val="18"/>
              </w:rPr>
              <w:t xml:space="preserve">Contacts – </w:t>
            </w:r>
            <w:r w:rsidRPr="00F451F3">
              <w:rPr>
                <w:rFonts w:ascii="Arial" w:hAnsi="Arial" w:cs="Arial"/>
                <w:sz w:val="16"/>
                <w:szCs w:val="16"/>
              </w:rPr>
              <w:t>notify in event of spills, injury, hazards, incidents, accidents, emergency</w:t>
            </w:r>
          </w:p>
          <w:p w14:paraId="1B02B984" w14:textId="5FF21B46" w:rsidR="555819EF" w:rsidRPr="00F451F3" w:rsidRDefault="00AA423F" w:rsidP="555819EF">
            <w:pPr>
              <w:numPr>
                <w:ilvl w:val="0"/>
                <w:numId w:val="2"/>
              </w:numPr>
              <w:spacing w:before="60"/>
              <w:ind w:left="714" w:hanging="357"/>
              <w:rPr>
                <w:rFonts w:ascii="Arial" w:hAnsi="Arial" w:cs="Arial"/>
                <w:sz w:val="16"/>
                <w:szCs w:val="16"/>
              </w:rPr>
            </w:pPr>
            <w:r w:rsidRPr="00F451F3">
              <w:rPr>
                <w:rFonts w:ascii="Arial" w:hAnsi="Arial" w:cs="Arial"/>
                <w:sz w:val="16"/>
                <w:szCs w:val="16"/>
              </w:rPr>
              <w:t>Assoc. Director</w:t>
            </w:r>
            <w:r w:rsidR="555819EF" w:rsidRPr="00F451F3">
              <w:rPr>
                <w:rFonts w:ascii="Arial" w:hAnsi="Arial" w:cs="Arial"/>
                <w:sz w:val="16"/>
                <w:szCs w:val="16"/>
              </w:rPr>
              <w:t xml:space="preserve"> – </w:t>
            </w:r>
            <w:r w:rsidR="555819EF" w:rsidRPr="00F451F3">
              <w:rPr>
                <w:rFonts w:ascii="Arial" w:hAnsi="Arial" w:cs="Arial"/>
                <w:b/>
                <w:bCs/>
                <w:sz w:val="16"/>
                <w:szCs w:val="16"/>
              </w:rPr>
              <w:t xml:space="preserve">Nicholas </w:t>
            </w:r>
            <w:proofErr w:type="spellStart"/>
            <w:r w:rsidR="555819EF" w:rsidRPr="00F451F3">
              <w:rPr>
                <w:rFonts w:ascii="Arial" w:hAnsi="Arial" w:cs="Arial"/>
                <w:b/>
                <w:bCs/>
                <w:sz w:val="16"/>
                <w:szCs w:val="16"/>
              </w:rPr>
              <w:t>Ariotti</w:t>
            </w:r>
            <w:proofErr w:type="spellEnd"/>
            <w:r w:rsidR="555819EF" w:rsidRPr="00F451F3">
              <w:rPr>
                <w:rFonts w:ascii="Arial" w:hAnsi="Arial" w:cs="Arial"/>
                <w:sz w:val="16"/>
                <w:szCs w:val="16"/>
              </w:rPr>
              <w:t xml:space="preserve">, </w:t>
            </w:r>
            <w:proofErr w:type="spellStart"/>
            <w:r w:rsidR="555819EF" w:rsidRPr="00F451F3">
              <w:rPr>
                <w:rFonts w:ascii="Arial" w:hAnsi="Arial" w:cs="Arial"/>
                <w:sz w:val="16"/>
                <w:szCs w:val="16"/>
              </w:rPr>
              <w:t>extn</w:t>
            </w:r>
            <w:proofErr w:type="spellEnd"/>
            <w:r w:rsidR="555819EF" w:rsidRPr="00F451F3">
              <w:rPr>
                <w:rFonts w:ascii="Arial" w:hAnsi="Arial" w:cs="Arial"/>
                <w:sz w:val="16"/>
                <w:szCs w:val="16"/>
              </w:rPr>
              <w:t xml:space="preserve">: 59342, email: </w:t>
            </w:r>
            <w:hyperlink r:id="rId10">
              <w:r w:rsidR="555819EF" w:rsidRPr="00F451F3">
                <w:rPr>
                  <w:rStyle w:val="Hyperlink"/>
                  <w:rFonts w:ascii="Arial" w:hAnsi="Arial" w:cs="Arial"/>
                  <w:sz w:val="16"/>
                  <w:szCs w:val="16"/>
                </w:rPr>
                <w:t>n.ariotti@unsw.edu.au</w:t>
              </w:r>
            </w:hyperlink>
            <w:r w:rsidR="555819EF" w:rsidRPr="00F451F3">
              <w:rPr>
                <w:rFonts w:ascii="Arial" w:hAnsi="Arial" w:cs="Arial"/>
                <w:sz w:val="16"/>
                <w:szCs w:val="16"/>
              </w:rPr>
              <w:t xml:space="preserve"> 0430 599 868</w:t>
            </w:r>
          </w:p>
          <w:p w14:paraId="177588FF" w14:textId="59A0AA5F" w:rsidR="00AA423F" w:rsidRPr="00F451F3" w:rsidRDefault="003508EE" w:rsidP="00AA423F">
            <w:pPr>
              <w:numPr>
                <w:ilvl w:val="0"/>
                <w:numId w:val="2"/>
              </w:numPr>
              <w:spacing w:before="60"/>
              <w:ind w:left="714" w:hanging="357"/>
              <w:rPr>
                <w:rFonts w:ascii="Arial" w:hAnsi="Arial" w:cs="Arial"/>
                <w:sz w:val="16"/>
                <w:szCs w:val="16"/>
              </w:rPr>
            </w:pPr>
            <w:r w:rsidRPr="00F451F3">
              <w:rPr>
                <w:rFonts w:ascii="Arial" w:hAnsi="Arial" w:cs="Arial"/>
                <w:sz w:val="16"/>
                <w:szCs w:val="16"/>
              </w:rPr>
              <w:t>Laboratory Manager</w:t>
            </w:r>
            <w:r w:rsidRPr="00F451F3">
              <w:rPr>
                <w:rFonts w:ascii="Arial" w:hAnsi="Arial" w:cs="Arial"/>
                <w:b/>
                <w:sz w:val="16"/>
                <w:szCs w:val="16"/>
              </w:rPr>
              <w:t xml:space="preserve"> </w:t>
            </w:r>
            <w:r w:rsidR="00AA423F" w:rsidRPr="00F451F3">
              <w:rPr>
                <w:rFonts w:ascii="Arial" w:hAnsi="Arial" w:cs="Arial"/>
                <w:b/>
                <w:sz w:val="16"/>
                <w:szCs w:val="16"/>
              </w:rPr>
              <w:t xml:space="preserve">Katie </w:t>
            </w:r>
            <w:proofErr w:type="spellStart"/>
            <w:r w:rsidR="00AA423F" w:rsidRPr="00F451F3">
              <w:rPr>
                <w:rFonts w:ascii="Arial" w:hAnsi="Arial" w:cs="Arial"/>
                <w:b/>
                <w:sz w:val="16"/>
                <w:szCs w:val="16"/>
              </w:rPr>
              <w:t>Levick</w:t>
            </w:r>
            <w:proofErr w:type="spellEnd"/>
            <w:r w:rsidR="00AA423F" w:rsidRPr="00F451F3">
              <w:rPr>
                <w:rFonts w:ascii="Arial" w:hAnsi="Arial" w:cs="Arial"/>
                <w:sz w:val="16"/>
                <w:szCs w:val="16"/>
              </w:rPr>
              <w:t xml:space="preserve"> </w:t>
            </w:r>
            <w:hyperlink r:id="rId11">
              <w:r w:rsidR="00AA423F" w:rsidRPr="00F451F3">
                <w:rPr>
                  <w:rStyle w:val="Hyperlink"/>
                  <w:rFonts w:ascii="Arial" w:hAnsi="Arial" w:cs="Arial"/>
                  <w:sz w:val="16"/>
                  <w:szCs w:val="16"/>
                </w:rPr>
                <w:t>k.levick@unsw.edu.au</w:t>
              </w:r>
            </w:hyperlink>
            <w:r w:rsidR="00AA423F" w:rsidRPr="00F451F3">
              <w:rPr>
                <w:rFonts w:ascii="Arial" w:hAnsi="Arial" w:cs="Arial"/>
                <w:sz w:val="16"/>
                <w:szCs w:val="16"/>
              </w:rPr>
              <w:t xml:space="preserve"> 0405 540 943</w:t>
            </w:r>
          </w:p>
          <w:p w14:paraId="6811CF76" w14:textId="3540963B" w:rsidR="555819EF" w:rsidRPr="00F451F3" w:rsidRDefault="555819EF" w:rsidP="00AA423F">
            <w:pPr>
              <w:pStyle w:val="ListParagraph"/>
              <w:numPr>
                <w:ilvl w:val="0"/>
                <w:numId w:val="2"/>
              </w:numPr>
              <w:spacing w:before="60"/>
              <w:rPr>
                <w:sz w:val="16"/>
                <w:szCs w:val="16"/>
              </w:rPr>
            </w:pPr>
            <w:r w:rsidRPr="00F451F3">
              <w:rPr>
                <w:rFonts w:ascii="Arial" w:hAnsi="Arial" w:cs="Arial"/>
                <w:b/>
                <w:sz w:val="16"/>
                <w:szCs w:val="16"/>
              </w:rPr>
              <w:t xml:space="preserve">Joanna </w:t>
            </w:r>
            <w:proofErr w:type="spellStart"/>
            <w:r w:rsidRPr="00F451F3">
              <w:rPr>
                <w:rFonts w:ascii="Arial" w:hAnsi="Arial" w:cs="Arial"/>
                <w:b/>
                <w:sz w:val="16"/>
                <w:szCs w:val="16"/>
              </w:rPr>
              <w:t>Biazik</w:t>
            </w:r>
            <w:proofErr w:type="spellEnd"/>
            <w:r w:rsidRPr="00F451F3">
              <w:rPr>
                <w:rFonts w:ascii="Arial" w:hAnsi="Arial" w:cs="Arial"/>
                <w:b/>
                <w:sz w:val="16"/>
                <w:szCs w:val="16"/>
              </w:rPr>
              <w:t>-Richmond</w:t>
            </w:r>
            <w:r w:rsidR="00AA423F" w:rsidRPr="00F451F3">
              <w:rPr>
                <w:rFonts w:ascii="Arial" w:hAnsi="Arial" w:cs="Arial"/>
                <w:sz w:val="16"/>
                <w:szCs w:val="16"/>
              </w:rPr>
              <w:t xml:space="preserve"> </w:t>
            </w:r>
            <w:r w:rsidRPr="00F451F3">
              <w:rPr>
                <w:rFonts w:ascii="Arial" w:hAnsi="Arial" w:cs="Arial"/>
                <w:sz w:val="16"/>
                <w:szCs w:val="16"/>
              </w:rPr>
              <w:t xml:space="preserve"> </w:t>
            </w:r>
            <w:hyperlink r:id="rId12">
              <w:r w:rsidRPr="00F451F3">
                <w:rPr>
                  <w:rStyle w:val="Hyperlink"/>
                  <w:rFonts w:ascii="Arial" w:hAnsi="Arial" w:cs="Arial"/>
                  <w:sz w:val="16"/>
                  <w:szCs w:val="16"/>
                </w:rPr>
                <w:t>joanna.richmond@gmail.com</w:t>
              </w:r>
            </w:hyperlink>
            <w:r w:rsidRPr="00F451F3">
              <w:rPr>
                <w:rFonts w:ascii="Arial" w:hAnsi="Arial" w:cs="Arial"/>
                <w:sz w:val="16"/>
                <w:szCs w:val="16"/>
              </w:rPr>
              <w:t xml:space="preserve"> </w:t>
            </w:r>
            <w:r w:rsidRPr="00F451F3">
              <w:rPr>
                <w:rFonts w:ascii="Arial" w:eastAsia="Arial" w:hAnsi="Arial" w:cs="Arial"/>
                <w:sz w:val="16"/>
                <w:szCs w:val="16"/>
              </w:rPr>
              <w:t>0450 601 365</w:t>
            </w:r>
          </w:p>
          <w:p w14:paraId="4C94A960" w14:textId="3462FA3B" w:rsidR="555819EF" w:rsidRPr="00F451F3" w:rsidRDefault="555819EF" w:rsidP="555819EF">
            <w:pPr>
              <w:pStyle w:val="ListParagraph"/>
              <w:numPr>
                <w:ilvl w:val="0"/>
                <w:numId w:val="2"/>
              </w:numPr>
              <w:spacing w:before="60"/>
              <w:rPr>
                <w:sz w:val="16"/>
                <w:szCs w:val="16"/>
              </w:rPr>
            </w:pPr>
            <w:r w:rsidRPr="00F451F3">
              <w:rPr>
                <w:rFonts w:ascii="Arial" w:hAnsi="Arial" w:cs="Arial"/>
                <w:b/>
                <w:sz w:val="16"/>
                <w:szCs w:val="16"/>
              </w:rPr>
              <w:t>Natasha Kaushik</w:t>
            </w:r>
            <w:r w:rsidR="00AA423F" w:rsidRPr="00F451F3">
              <w:rPr>
                <w:rFonts w:ascii="Arial" w:hAnsi="Arial" w:cs="Arial"/>
                <w:sz w:val="16"/>
                <w:szCs w:val="16"/>
              </w:rPr>
              <w:t xml:space="preserve"> </w:t>
            </w:r>
            <w:r w:rsidRPr="00F451F3">
              <w:rPr>
                <w:rFonts w:ascii="Arial" w:hAnsi="Arial" w:cs="Arial"/>
                <w:sz w:val="16"/>
                <w:szCs w:val="16"/>
              </w:rPr>
              <w:t xml:space="preserve"> </w:t>
            </w:r>
            <w:hyperlink r:id="rId13">
              <w:r w:rsidRPr="00F451F3">
                <w:rPr>
                  <w:rStyle w:val="Hyperlink"/>
                  <w:rFonts w:ascii="Arial" w:hAnsi="Arial" w:cs="Arial"/>
                  <w:sz w:val="16"/>
                  <w:szCs w:val="16"/>
                </w:rPr>
                <w:t>natasha.kaushik@unsw.edu.au</w:t>
              </w:r>
            </w:hyperlink>
            <w:r w:rsidRPr="00F451F3">
              <w:rPr>
                <w:rFonts w:ascii="Arial" w:hAnsi="Arial" w:cs="Arial"/>
                <w:sz w:val="16"/>
                <w:szCs w:val="16"/>
              </w:rPr>
              <w:t xml:space="preserve"> 0452 212 714</w:t>
            </w:r>
          </w:p>
          <w:p w14:paraId="11438AFB" w14:textId="77777777" w:rsidR="00311AC2" w:rsidRPr="00F451F3" w:rsidRDefault="00CE7EB0" w:rsidP="00F15343">
            <w:pPr>
              <w:numPr>
                <w:ilvl w:val="0"/>
                <w:numId w:val="2"/>
              </w:numPr>
              <w:spacing w:before="60"/>
              <w:ind w:left="714" w:hanging="357"/>
              <w:rPr>
                <w:rFonts w:ascii="Arial" w:hAnsi="Arial" w:cs="Arial"/>
                <w:sz w:val="16"/>
                <w:szCs w:val="16"/>
              </w:rPr>
            </w:pPr>
            <w:r w:rsidRPr="00F451F3">
              <w:rPr>
                <w:rFonts w:ascii="Arial" w:hAnsi="Arial" w:cs="Arial"/>
                <w:sz w:val="16"/>
                <w:szCs w:val="16"/>
              </w:rPr>
              <w:t>Imaging Specialist</w:t>
            </w:r>
            <w:r w:rsidR="005146B4" w:rsidRPr="00F451F3">
              <w:rPr>
                <w:rFonts w:ascii="Arial" w:hAnsi="Arial" w:cs="Arial"/>
                <w:sz w:val="16"/>
                <w:szCs w:val="16"/>
              </w:rPr>
              <w:t xml:space="preserve"> and Trainer</w:t>
            </w:r>
            <w:r w:rsidR="00F15343" w:rsidRPr="00F451F3">
              <w:rPr>
                <w:rFonts w:ascii="Arial" w:hAnsi="Arial" w:cs="Arial"/>
                <w:sz w:val="16"/>
                <w:szCs w:val="16"/>
              </w:rPr>
              <w:t xml:space="preserve"> </w:t>
            </w:r>
            <w:r w:rsidRPr="00F451F3">
              <w:rPr>
                <w:rFonts w:ascii="Arial" w:hAnsi="Arial" w:cs="Arial"/>
                <w:sz w:val="16"/>
                <w:szCs w:val="16"/>
              </w:rPr>
              <w:t xml:space="preserve">– </w:t>
            </w:r>
            <w:proofErr w:type="spellStart"/>
            <w:r w:rsidRPr="00F451F3">
              <w:rPr>
                <w:rFonts w:ascii="Arial" w:hAnsi="Arial" w:cs="Arial"/>
                <w:b/>
                <w:sz w:val="16"/>
                <w:szCs w:val="16"/>
              </w:rPr>
              <w:t>Iveta</w:t>
            </w:r>
            <w:proofErr w:type="spellEnd"/>
            <w:r w:rsidRPr="00F451F3">
              <w:rPr>
                <w:rFonts w:ascii="Arial" w:hAnsi="Arial" w:cs="Arial"/>
                <w:b/>
                <w:sz w:val="16"/>
                <w:szCs w:val="16"/>
              </w:rPr>
              <w:t xml:space="preserve"> </w:t>
            </w:r>
            <w:proofErr w:type="spellStart"/>
            <w:r w:rsidRPr="00F451F3">
              <w:rPr>
                <w:rFonts w:ascii="Arial" w:hAnsi="Arial" w:cs="Arial"/>
                <w:b/>
                <w:sz w:val="16"/>
                <w:szCs w:val="16"/>
              </w:rPr>
              <w:t>Slapetova</w:t>
            </w:r>
            <w:proofErr w:type="spellEnd"/>
            <w:r w:rsidR="00DE4346" w:rsidRPr="00F451F3">
              <w:rPr>
                <w:rFonts w:ascii="Arial" w:hAnsi="Arial" w:cs="Arial"/>
                <w:sz w:val="16"/>
                <w:szCs w:val="16"/>
              </w:rPr>
              <w:t xml:space="preserve">, </w:t>
            </w:r>
            <w:proofErr w:type="spellStart"/>
            <w:r w:rsidR="00DE4346" w:rsidRPr="00F451F3">
              <w:rPr>
                <w:rFonts w:ascii="Arial" w:hAnsi="Arial" w:cs="Arial"/>
                <w:sz w:val="16"/>
                <w:szCs w:val="16"/>
              </w:rPr>
              <w:t>extn</w:t>
            </w:r>
            <w:proofErr w:type="spellEnd"/>
            <w:r w:rsidR="00DE4346" w:rsidRPr="00F451F3">
              <w:rPr>
                <w:rFonts w:ascii="Arial" w:hAnsi="Arial" w:cs="Arial"/>
                <w:sz w:val="16"/>
                <w:szCs w:val="16"/>
              </w:rPr>
              <w:t xml:space="preserve">: </w:t>
            </w:r>
            <w:r w:rsidR="00927FFB" w:rsidRPr="00F451F3">
              <w:rPr>
                <w:rFonts w:ascii="Arial" w:hAnsi="Arial" w:cs="Arial"/>
                <w:sz w:val="16"/>
                <w:szCs w:val="16"/>
              </w:rPr>
              <w:t>51726</w:t>
            </w:r>
            <w:r w:rsidR="005146B4" w:rsidRPr="00F451F3">
              <w:rPr>
                <w:rFonts w:ascii="Arial" w:hAnsi="Arial" w:cs="Arial"/>
                <w:sz w:val="16"/>
                <w:szCs w:val="16"/>
              </w:rPr>
              <w:t xml:space="preserve">, email: </w:t>
            </w:r>
            <w:hyperlink r:id="rId14" w:history="1">
              <w:r w:rsidRPr="00F451F3">
                <w:rPr>
                  <w:rStyle w:val="Hyperlink"/>
                  <w:rFonts w:ascii="Arial" w:hAnsi="Arial" w:cs="Arial"/>
                  <w:sz w:val="16"/>
                  <w:szCs w:val="16"/>
                </w:rPr>
                <w:t>i.slapetova@unsw.edu.au</w:t>
              </w:r>
            </w:hyperlink>
            <w:r w:rsidR="005146B4" w:rsidRPr="00F451F3">
              <w:rPr>
                <w:rFonts w:ascii="Arial" w:hAnsi="Arial" w:cs="Arial"/>
                <w:sz w:val="16"/>
                <w:szCs w:val="16"/>
              </w:rPr>
              <w:t>,</w:t>
            </w:r>
            <w:r w:rsidR="00C834BD" w:rsidRPr="00F451F3">
              <w:rPr>
                <w:rFonts w:ascii="Arial" w:hAnsi="Arial" w:cs="Arial"/>
                <w:sz w:val="16"/>
                <w:szCs w:val="16"/>
              </w:rPr>
              <w:t xml:space="preserve"> </w:t>
            </w:r>
            <w:r w:rsidR="00311AC2" w:rsidRPr="00F451F3">
              <w:rPr>
                <w:rFonts w:ascii="Arial" w:hAnsi="Arial" w:cs="Arial"/>
                <w:sz w:val="16"/>
                <w:szCs w:val="16"/>
              </w:rPr>
              <w:t xml:space="preserve">C25 Lower Ground </w:t>
            </w:r>
            <w:r w:rsidR="00C834BD" w:rsidRPr="00F451F3">
              <w:rPr>
                <w:rFonts w:ascii="Arial" w:hAnsi="Arial" w:cs="Arial"/>
                <w:sz w:val="16"/>
                <w:szCs w:val="16"/>
              </w:rPr>
              <w:t>shared office</w:t>
            </w:r>
          </w:p>
          <w:p w14:paraId="678D9881" w14:textId="77777777" w:rsidR="0092514D" w:rsidRPr="00F451F3" w:rsidRDefault="0092514D" w:rsidP="00F15343">
            <w:pPr>
              <w:numPr>
                <w:ilvl w:val="0"/>
                <w:numId w:val="2"/>
              </w:numPr>
              <w:spacing w:before="60"/>
              <w:ind w:left="714" w:hanging="357"/>
              <w:rPr>
                <w:rFonts w:ascii="Arial" w:hAnsi="Arial" w:cs="Arial"/>
                <w:sz w:val="16"/>
                <w:szCs w:val="16"/>
              </w:rPr>
            </w:pPr>
            <w:r w:rsidRPr="00F451F3">
              <w:rPr>
                <w:rFonts w:ascii="Arial" w:hAnsi="Arial" w:cs="Arial"/>
                <w:sz w:val="16"/>
                <w:szCs w:val="16"/>
              </w:rPr>
              <w:t xml:space="preserve">Research Assistant and Trainer – </w:t>
            </w:r>
            <w:r w:rsidR="00927FFB" w:rsidRPr="00F451F3">
              <w:rPr>
                <w:rFonts w:ascii="Arial" w:hAnsi="Arial" w:cs="Arial"/>
                <w:b/>
                <w:sz w:val="16"/>
                <w:szCs w:val="16"/>
              </w:rPr>
              <w:t xml:space="preserve">Celine </w:t>
            </w:r>
            <w:proofErr w:type="spellStart"/>
            <w:r w:rsidR="00927FFB" w:rsidRPr="00F451F3">
              <w:rPr>
                <w:rFonts w:ascii="Arial" w:hAnsi="Arial" w:cs="Arial"/>
                <w:b/>
                <w:sz w:val="16"/>
                <w:szCs w:val="16"/>
              </w:rPr>
              <w:t>Heu</w:t>
            </w:r>
            <w:proofErr w:type="spellEnd"/>
            <w:r w:rsidRPr="00F451F3">
              <w:rPr>
                <w:rFonts w:ascii="Arial" w:hAnsi="Arial" w:cs="Arial"/>
                <w:sz w:val="16"/>
                <w:szCs w:val="16"/>
              </w:rPr>
              <w:t xml:space="preserve">, </w:t>
            </w:r>
            <w:proofErr w:type="spellStart"/>
            <w:r w:rsidRPr="00F451F3">
              <w:rPr>
                <w:rFonts w:ascii="Arial" w:hAnsi="Arial" w:cs="Arial"/>
                <w:sz w:val="16"/>
                <w:szCs w:val="16"/>
              </w:rPr>
              <w:t>extn</w:t>
            </w:r>
            <w:proofErr w:type="spellEnd"/>
            <w:r w:rsidRPr="00F451F3">
              <w:rPr>
                <w:rFonts w:ascii="Arial" w:hAnsi="Arial" w:cs="Arial"/>
                <w:sz w:val="16"/>
                <w:szCs w:val="16"/>
              </w:rPr>
              <w:t>: 5172</w:t>
            </w:r>
            <w:r w:rsidR="00311AC2" w:rsidRPr="00F451F3">
              <w:rPr>
                <w:rFonts w:ascii="Arial" w:hAnsi="Arial" w:cs="Arial"/>
                <w:sz w:val="16"/>
                <w:szCs w:val="16"/>
              </w:rPr>
              <w:t>1</w:t>
            </w:r>
            <w:r w:rsidRPr="00F451F3">
              <w:rPr>
                <w:rFonts w:ascii="Arial" w:hAnsi="Arial" w:cs="Arial"/>
                <w:sz w:val="16"/>
                <w:szCs w:val="16"/>
              </w:rPr>
              <w:t xml:space="preserve">, email: </w:t>
            </w:r>
            <w:hyperlink r:id="rId15" w:history="1">
              <w:r w:rsidR="00927FFB" w:rsidRPr="00F451F3">
                <w:rPr>
                  <w:rStyle w:val="Hyperlink"/>
                  <w:rFonts w:ascii="Arial" w:hAnsi="Arial" w:cs="Arial"/>
                  <w:sz w:val="16"/>
                  <w:szCs w:val="16"/>
                </w:rPr>
                <w:t>c.heu@unsw.edu.au</w:t>
              </w:r>
            </w:hyperlink>
            <w:r w:rsidRPr="00F451F3">
              <w:rPr>
                <w:rFonts w:ascii="Arial" w:hAnsi="Arial" w:cs="Arial"/>
                <w:sz w:val="16"/>
                <w:szCs w:val="16"/>
              </w:rPr>
              <w:t xml:space="preserve">, </w:t>
            </w:r>
            <w:r w:rsidR="00311AC2" w:rsidRPr="00F451F3">
              <w:rPr>
                <w:rFonts w:ascii="Arial" w:hAnsi="Arial" w:cs="Arial"/>
                <w:sz w:val="16"/>
                <w:szCs w:val="16"/>
              </w:rPr>
              <w:t>C25 Lower Ground LG12</w:t>
            </w:r>
          </w:p>
          <w:p w14:paraId="0861C717" w14:textId="19D9F104" w:rsidR="00933773" w:rsidRPr="00F451F3" w:rsidRDefault="00A65C7A" w:rsidP="005A37A7">
            <w:pPr>
              <w:numPr>
                <w:ilvl w:val="0"/>
                <w:numId w:val="2"/>
              </w:numPr>
              <w:spacing w:before="60"/>
              <w:rPr>
                <w:rFonts w:ascii="Arial" w:hAnsi="Arial" w:cs="Arial"/>
                <w:sz w:val="16"/>
                <w:szCs w:val="16"/>
              </w:rPr>
            </w:pPr>
            <w:r w:rsidRPr="00F451F3">
              <w:rPr>
                <w:rFonts w:ascii="Arial" w:hAnsi="Arial" w:cs="Arial"/>
                <w:sz w:val="16"/>
                <w:szCs w:val="16"/>
              </w:rPr>
              <w:t xml:space="preserve">Head of BMIF </w:t>
            </w:r>
            <w:r w:rsidR="004D4B71" w:rsidRPr="00F451F3">
              <w:rPr>
                <w:rFonts w:ascii="Arial" w:hAnsi="Arial" w:cs="Arial"/>
                <w:b/>
                <w:sz w:val="16"/>
                <w:szCs w:val="16"/>
              </w:rPr>
              <w:t xml:space="preserve">Renee </w:t>
            </w:r>
            <w:proofErr w:type="spellStart"/>
            <w:r w:rsidR="004D4B71" w:rsidRPr="00F451F3">
              <w:rPr>
                <w:rFonts w:ascii="Arial" w:hAnsi="Arial" w:cs="Arial"/>
                <w:b/>
                <w:sz w:val="16"/>
                <w:szCs w:val="16"/>
              </w:rPr>
              <w:t>Whan</w:t>
            </w:r>
            <w:proofErr w:type="spellEnd"/>
            <w:r w:rsidR="005A37A7" w:rsidRPr="00F451F3">
              <w:t xml:space="preserve"> </w:t>
            </w:r>
            <w:r w:rsidR="005A37A7" w:rsidRPr="00F451F3">
              <w:rPr>
                <w:rFonts w:ascii="Arial" w:hAnsi="Arial" w:cs="Arial"/>
                <w:sz w:val="16"/>
                <w:szCs w:val="16"/>
              </w:rPr>
              <w:t xml:space="preserve">+61 2 9385 9342, </w:t>
            </w:r>
            <w:hyperlink r:id="rId16" w:history="1">
              <w:r w:rsidR="005A37A7" w:rsidRPr="00F451F3">
                <w:rPr>
                  <w:rStyle w:val="Hyperlink"/>
                  <w:rFonts w:ascii="Arial" w:hAnsi="Arial" w:cs="Arial"/>
                  <w:sz w:val="16"/>
                  <w:szCs w:val="16"/>
                </w:rPr>
                <w:t>r.whan@unsw.edu.au</w:t>
              </w:r>
            </w:hyperlink>
            <w:r w:rsidR="005A37A7" w:rsidRPr="00F451F3">
              <w:rPr>
                <w:rFonts w:ascii="Arial" w:hAnsi="Arial" w:cs="Arial"/>
                <w:sz w:val="16"/>
                <w:szCs w:val="16"/>
              </w:rPr>
              <w:t xml:space="preserve"> 411A, Level 4, Lowy Cancer Research Centre C25</w:t>
            </w:r>
          </w:p>
          <w:p w14:paraId="30B8A9E8" w14:textId="77777777" w:rsidR="005146B4" w:rsidRPr="00F451F3" w:rsidRDefault="005146B4" w:rsidP="00F15343">
            <w:pPr>
              <w:numPr>
                <w:ilvl w:val="0"/>
                <w:numId w:val="2"/>
              </w:numPr>
              <w:spacing w:before="60"/>
              <w:ind w:left="714" w:hanging="357"/>
              <w:rPr>
                <w:rFonts w:ascii="Arial" w:hAnsi="Arial" w:cs="Arial"/>
                <w:sz w:val="16"/>
                <w:szCs w:val="16"/>
              </w:rPr>
            </w:pPr>
            <w:r w:rsidRPr="00F451F3">
              <w:rPr>
                <w:rFonts w:ascii="Arial" w:hAnsi="Arial" w:cs="Arial"/>
                <w:sz w:val="16"/>
                <w:szCs w:val="16"/>
              </w:rPr>
              <w:t xml:space="preserve">After </w:t>
            </w:r>
            <w:proofErr w:type="gramStart"/>
            <w:r w:rsidRPr="00F451F3">
              <w:rPr>
                <w:rFonts w:ascii="Arial" w:hAnsi="Arial" w:cs="Arial"/>
                <w:sz w:val="16"/>
                <w:szCs w:val="16"/>
              </w:rPr>
              <w:t>hours</w:t>
            </w:r>
            <w:proofErr w:type="gramEnd"/>
            <w:r w:rsidRPr="00F451F3">
              <w:rPr>
                <w:rFonts w:ascii="Arial" w:hAnsi="Arial" w:cs="Arial"/>
                <w:sz w:val="16"/>
                <w:szCs w:val="16"/>
              </w:rPr>
              <w:t xml:space="preserve"> contact – </w:t>
            </w:r>
            <w:r w:rsidRPr="00F451F3">
              <w:rPr>
                <w:rFonts w:ascii="Arial" w:hAnsi="Arial" w:cs="Arial"/>
                <w:b/>
                <w:sz w:val="16"/>
                <w:szCs w:val="16"/>
              </w:rPr>
              <w:t>Security</w:t>
            </w:r>
            <w:r w:rsidRPr="00F451F3">
              <w:rPr>
                <w:rFonts w:ascii="Arial" w:hAnsi="Arial" w:cs="Arial"/>
                <w:sz w:val="16"/>
                <w:szCs w:val="16"/>
              </w:rPr>
              <w:t xml:space="preserve"> </w:t>
            </w:r>
            <w:proofErr w:type="spellStart"/>
            <w:r w:rsidR="002A3758" w:rsidRPr="00F451F3">
              <w:rPr>
                <w:rFonts w:ascii="Arial" w:hAnsi="Arial" w:cs="Arial"/>
                <w:sz w:val="16"/>
                <w:szCs w:val="16"/>
              </w:rPr>
              <w:t>extn</w:t>
            </w:r>
            <w:proofErr w:type="spellEnd"/>
            <w:r w:rsidR="002A3758" w:rsidRPr="00F451F3">
              <w:rPr>
                <w:rFonts w:ascii="Arial" w:hAnsi="Arial" w:cs="Arial"/>
                <w:sz w:val="16"/>
                <w:szCs w:val="16"/>
              </w:rPr>
              <w:t xml:space="preserve">: </w:t>
            </w:r>
            <w:r w:rsidRPr="00F451F3">
              <w:rPr>
                <w:rFonts w:ascii="Arial" w:hAnsi="Arial" w:cs="Arial"/>
                <w:sz w:val="16"/>
                <w:szCs w:val="16"/>
              </w:rPr>
              <w:t>56666</w:t>
            </w:r>
          </w:p>
          <w:p w14:paraId="5630AD66" w14:textId="77777777" w:rsidR="005146B4" w:rsidRPr="00F451F3" w:rsidRDefault="005146B4" w:rsidP="00431F7A">
            <w:pPr>
              <w:rPr>
                <w:rFonts w:ascii="Arial" w:hAnsi="Arial" w:cs="Arial"/>
                <w:sz w:val="8"/>
                <w:szCs w:val="8"/>
              </w:rPr>
            </w:pPr>
          </w:p>
        </w:tc>
      </w:tr>
      <w:tr w:rsidR="005146B4" w:rsidRPr="00F451F3" w14:paraId="28DD1918" w14:textId="77777777" w:rsidTr="00E74E00">
        <w:tblPrEx>
          <w:tblBorders>
            <w:insideV w:val="single" w:sz="4" w:space="0" w:color="000000"/>
          </w:tblBorders>
        </w:tblPrEx>
        <w:tc>
          <w:tcPr>
            <w:tcW w:w="4566" w:type="dxa"/>
            <w:tcBorders>
              <w:bottom w:val="nil"/>
              <w:right w:val="nil"/>
            </w:tcBorders>
          </w:tcPr>
          <w:p w14:paraId="32A28563" w14:textId="77777777" w:rsidR="005146B4" w:rsidRPr="00F451F3" w:rsidRDefault="005F1543" w:rsidP="00431F7A">
            <w:pPr>
              <w:rPr>
                <w:rFonts w:ascii="Arial" w:hAnsi="Arial" w:cs="Arial"/>
                <w:i/>
                <w:sz w:val="18"/>
                <w:szCs w:val="18"/>
              </w:rPr>
            </w:pPr>
            <w:r w:rsidRPr="00F451F3">
              <w:rPr>
                <w:rFonts w:ascii="Arial" w:hAnsi="Arial" w:cs="Arial"/>
                <w:i/>
                <w:sz w:val="18"/>
                <w:szCs w:val="18"/>
              </w:rPr>
              <w:t>Induction Checklist</w:t>
            </w:r>
          </w:p>
        </w:tc>
        <w:tc>
          <w:tcPr>
            <w:tcW w:w="6536" w:type="dxa"/>
            <w:gridSpan w:val="4"/>
            <w:tcBorders>
              <w:left w:val="nil"/>
              <w:bottom w:val="nil"/>
            </w:tcBorders>
          </w:tcPr>
          <w:p w14:paraId="61829076" w14:textId="77777777" w:rsidR="005146B4" w:rsidRPr="00F451F3" w:rsidRDefault="005146B4" w:rsidP="00431F7A">
            <w:pPr>
              <w:rPr>
                <w:rFonts w:ascii="Arial" w:hAnsi="Arial" w:cs="Arial"/>
                <w:sz w:val="18"/>
                <w:szCs w:val="18"/>
              </w:rPr>
            </w:pPr>
          </w:p>
        </w:tc>
      </w:tr>
      <w:tr w:rsidR="005146B4" w:rsidRPr="00F451F3" w14:paraId="79747711" w14:textId="77777777" w:rsidTr="00E74E00">
        <w:tblPrEx>
          <w:tblBorders>
            <w:insideV w:val="single" w:sz="4" w:space="0" w:color="000000"/>
          </w:tblBorders>
        </w:tblPrEx>
        <w:trPr>
          <w:trHeight w:val="2073"/>
        </w:trPr>
        <w:tc>
          <w:tcPr>
            <w:tcW w:w="4566" w:type="dxa"/>
            <w:tcBorders>
              <w:top w:val="nil"/>
            </w:tcBorders>
          </w:tcPr>
          <w:p w14:paraId="2BA226A1" w14:textId="77777777" w:rsidR="005146B4" w:rsidRPr="00F451F3" w:rsidRDefault="005146B4" w:rsidP="00431F7A">
            <w:pPr>
              <w:rPr>
                <w:rFonts w:ascii="Arial" w:hAnsi="Arial" w:cs="Arial"/>
                <w:sz w:val="8"/>
                <w:szCs w:val="8"/>
              </w:rPr>
            </w:pPr>
          </w:p>
          <w:p w14:paraId="09509D70" w14:textId="77777777" w:rsidR="005146B4" w:rsidRPr="00F451F3" w:rsidRDefault="005146B4" w:rsidP="00431F7A">
            <w:pPr>
              <w:rPr>
                <w:rFonts w:ascii="Arial" w:hAnsi="Arial" w:cs="Arial"/>
                <w:sz w:val="16"/>
                <w:szCs w:val="16"/>
              </w:rPr>
            </w:pPr>
            <w:r w:rsidRPr="00F451F3">
              <w:rPr>
                <w:rFonts w:ascii="Arial" w:hAnsi="Arial" w:cs="Arial"/>
                <w:b/>
                <w:sz w:val="16"/>
                <w:szCs w:val="16"/>
              </w:rPr>
              <w:t xml:space="preserve">Must </w:t>
            </w:r>
            <w:r w:rsidRPr="00F451F3">
              <w:rPr>
                <w:rFonts w:ascii="Arial" w:hAnsi="Arial" w:cs="Arial"/>
                <w:sz w:val="16"/>
                <w:szCs w:val="16"/>
              </w:rPr>
              <w:t>provide evidence of completion of</w:t>
            </w:r>
          </w:p>
          <w:p w14:paraId="178AD9B9" w14:textId="3502BDFE" w:rsidR="003B41D9" w:rsidRPr="00F451F3" w:rsidRDefault="00556329" w:rsidP="001C3DAA">
            <w:pPr>
              <w:pStyle w:val="ListParagraph"/>
              <w:numPr>
                <w:ilvl w:val="0"/>
                <w:numId w:val="1"/>
              </w:numPr>
              <w:rPr>
                <w:rFonts w:ascii="Arial" w:hAnsi="Arial" w:cs="Arial"/>
                <w:color w:val="FF0000"/>
                <w:sz w:val="16"/>
                <w:szCs w:val="16"/>
              </w:rPr>
            </w:pPr>
            <w:r w:rsidRPr="00F451F3">
              <w:rPr>
                <w:rFonts w:ascii="Arial" w:hAnsi="Arial" w:cs="Arial"/>
                <w:color w:val="FF0000"/>
                <w:sz w:val="16"/>
                <w:szCs w:val="16"/>
              </w:rPr>
              <w:t>Ergonomic &amp; Manual tasks</w:t>
            </w:r>
          </w:p>
          <w:p w14:paraId="0BC4B372" w14:textId="77777777" w:rsidR="005146B4" w:rsidRPr="00F451F3" w:rsidRDefault="005146B4" w:rsidP="00431F7A">
            <w:pPr>
              <w:pStyle w:val="ListParagraph"/>
              <w:numPr>
                <w:ilvl w:val="0"/>
                <w:numId w:val="1"/>
              </w:numPr>
              <w:rPr>
                <w:rFonts w:ascii="Arial" w:hAnsi="Arial" w:cs="Arial"/>
                <w:color w:val="FF0000"/>
                <w:sz w:val="16"/>
                <w:szCs w:val="16"/>
              </w:rPr>
            </w:pPr>
            <w:r w:rsidRPr="00F451F3">
              <w:rPr>
                <w:rFonts w:ascii="Arial" w:hAnsi="Arial" w:cs="Arial"/>
                <w:color w:val="FF0000"/>
                <w:sz w:val="16"/>
                <w:szCs w:val="16"/>
              </w:rPr>
              <w:t>Laboratory Safety Awareness</w:t>
            </w:r>
          </w:p>
          <w:p w14:paraId="76EA4D91" w14:textId="5A0019E7" w:rsidR="005146B4" w:rsidRPr="00F451F3" w:rsidRDefault="005146B4" w:rsidP="00431F7A">
            <w:pPr>
              <w:pStyle w:val="ListParagraph"/>
              <w:numPr>
                <w:ilvl w:val="0"/>
                <w:numId w:val="1"/>
              </w:numPr>
              <w:rPr>
                <w:rFonts w:ascii="Arial" w:hAnsi="Arial" w:cs="Arial"/>
                <w:color w:val="FF0000"/>
                <w:sz w:val="16"/>
                <w:szCs w:val="16"/>
              </w:rPr>
            </w:pPr>
            <w:r w:rsidRPr="00F451F3">
              <w:rPr>
                <w:rFonts w:ascii="Arial" w:hAnsi="Arial" w:cs="Arial"/>
                <w:color w:val="FF0000"/>
                <w:sz w:val="16"/>
                <w:szCs w:val="16"/>
              </w:rPr>
              <w:t>Hazardous Substances</w:t>
            </w:r>
            <w:r w:rsidR="00556329" w:rsidRPr="00F451F3">
              <w:rPr>
                <w:rFonts w:ascii="Arial" w:hAnsi="Arial" w:cs="Arial"/>
                <w:color w:val="FF0000"/>
                <w:sz w:val="16"/>
                <w:szCs w:val="16"/>
              </w:rPr>
              <w:t xml:space="preserve"> Online</w:t>
            </w:r>
          </w:p>
          <w:p w14:paraId="50EE9573" w14:textId="6CAE589B" w:rsidR="00556329" w:rsidRPr="00F451F3" w:rsidRDefault="00556329" w:rsidP="00431F7A">
            <w:pPr>
              <w:pStyle w:val="ListParagraph"/>
              <w:numPr>
                <w:ilvl w:val="0"/>
                <w:numId w:val="1"/>
              </w:numPr>
              <w:rPr>
                <w:rFonts w:ascii="Arial" w:hAnsi="Arial" w:cs="Arial"/>
                <w:color w:val="FF0000"/>
                <w:sz w:val="16"/>
                <w:szCs w:val="16"/>
              </w:rPr>
            </w:pPr>
            <w:r w:rsidRPr="00F451F3">
              <w:rPr>
                <w:rFonts w:ascii="Arial" w:hAnsi="Arial" w:cs="Arial"/>
                <w:color w:val="FF0000"/>
                <w:sz w:val="16"/>
                <w:szCs w:val="16"/>
              </w:rPr>
              <w:t>Health &amp; Safety Awareness</w:t>
            </w:r>
          </w:p>
          <w:p w14:paraId="09294DF4" w14:textId="64090A5A" w:rsidR="005146B4" w:rsidRPr="00F451F3" w:rsidRDefault="005146B4" w:rsidP="00431F7A">
            <w:pPr>
              <w:pStyle w:val="ListParagraph"/>
              <w:numPr>
                <w:ilvl w:val="0"/>
                <w:numId w:val="1"/>
              </w:numPr>
              <w:rPr>
                <w:rFonts w:ascii="Arial" w:hAnsi="Arial" w:cs="Arial"/>
                <w:color w:val="FF0000"/>
                <w:sz w:val="18"/>
                <w:szCs w:val="18"/>
              </w:rPr>
            </w:pPr>
            <w:r w:rsidRPr="00F451F3">
              <w:rPr>
                <w:rFonts w:ascii="Arial" w:hAnsi="Arial" w:cs="Arial"/>
                <w:color w:val="FF0000"/>
                <w:sz w:val="16"/>
                <w:szCs w:val="16"/>
              </w:rPr>
              <w:t xml:space="preserve">PC2 </w:t>
            </w:r>
            <w:r w:rsidR="00E74E00" w:rsidRPr="00F451F3">
              <w:rPr>
                <w:rFonts w:ascii="Arial" w:hAnsi="Arial" w:cs="Arial"/>
                <w:color w:val="FF0000"/>
                <w:sz w:val="16"/>
                <w:szCs w:val="16"/>
              </w:rPr>
              <w:t xml:space="preserve">Bio Safety </w:t>
            </w:r>
            <w:r w:rsidRPr="00F451F3">
              <w:rPr>
                <w:rFonts w:ascii="Arial" w:hAnsi="Arial" w:cs="Arial"/>
                <w:color w:val="FF0000"/>
                <w:sz w:val="16"/>
                <w:szCs w:val="16"/>
              </w:rPr>
              <w:t>training</w:t>
            </w:r>
          </w:p>
          <w:p w14:paraId="17AD93B2" w14:textId="038B9736" w:rsidR="0038723B" w:rsidRPr="00F451F3" w:rsidRDefault="00EB4596" w:rsidP="00EB4596">
            <w:pPr>
              <w:pStyle w:val="ListParagraph"/>
              <w:numPr>
                <w:ilvl w:val="0"/>
                <w:numId w:val="1"/>
              </w:numPr>
              <w:rPr>
                <w:rFonts w:ascii="Arial" w:hAnsi="Arial" w:cs="Arial"/>
                <w:color w:val="FF0000"/>
                <w:sz w:val="18"/>
                <w:szCs w:val="18"/>
              </w:rPr>
            </w:pPr>
            <w:proofErr w:type="spellStart"/>
            <w:r w:rsidRPr="00F451F3">
              <w:rPr>
                <w:rFonts w:ascii="Arial" w:hAnsi="Arial" w:cs="Arial"/>
                <w:color w:val="FF0000"/>
                <w:sz w:val="16"/>
                <w:szCs w:val="16"/>
              </w:rPr>
              <w:t>Behavioural</w:t>
            </w:r>
            <w:proofErr w:type="spellEnd"/>
            <w:r w:rsidRPr="00F451F3">
              <w:rPr>
                <w:rFonts w:ascii="Arial" w:hAnsi="Arial" w:cs="Arial"/>
                <w:color w:val="FF0000"/>
                <w:sz w:val="16"/>
                <w:szCs w:val="16"/>
              </w:rPr>
              <w:t xml:space="preserve"> Requirements of OGTR-certified PC2 Laboratory (DVCRES-ANALYT-SWP-10495)</w:t>
            </w:r>
          </w:p>
          <w:p w14:paraId="0DE4B5B7" w14:textId="603FA0F6" w:rsidR="0038723B" w:rsidRPr="00F451F3" w:rsidRDefault="00556329" w:rsidP="003774C6">
            <w:pPr>
              <w:pStyle w:val="ListParagraph"/>
              <w:numPr>
                <w:ilvl w:val="0"/>
                <w:numId w:val="1"/>
              </w:numPr>
              <w:rPr>
                <w:rFonts w:ascii="Arial" w:hAnsi="Arial" w:cs="Arial"/>
                <w:sz w:val="18"/>
                <w:szCs w:val="18"/>
              </w:rPr>
            </w:pPr>
            <w:r w:rsidRPr="00F451F3">
              <w:rPr>
                <w:rFonts w:ascii="Arial" w:hAnsi="Arial" w:cs="Arial"/>
                <w:color w:val="FF0000"/>
                <w:sz w:val="16"/>
                <w:szCs w:val="16"/>
              </w:rPr>
              <w:t xml:space="preserve">COVID-19 </w:t>
            </w:r>
            <w:proofErr w:type="spellStart"/>
            <w:r w:rsidRPr="00F451F3">
              <w:rPr>
                <w:rFonts w:ascii="Arial" w:hAnsi="Arial" w:cs="Arial"/>
                <w:color w:val="FF0000"/>
                <w:sz w:val="16"/>
                <w:szCs w:val="16"/>
              </w:rPr>
              <w:t>B</w:t>
            </w:r>
            <w:r w:rsidR="00EB4596" w:rsidRPr="00F451F3">
              <w:rPr>
                <w:rFonts w:ascii="Arial" w:hAnsi="Arial" w:cs="Arial"/>
                <w:color w:val="FF0000"/>
                <w:sz w:val="16"/>
                <w:szCs w:val="16"/>
              </w:rPr>
              <w:t>ehavioural</w:t>
            </w:r>
            <w:proofErr w:type="spellEnd"/>
            <w:r w:rsidR="00EB4596" w:rsidRPr="00F451F3">
              <w:rPr>
                <w:rFonts w:ascii="Arial" w:hAnsi="Arial" w:cs="Arial"/>
                <w:color w:val="FF0000"/>
                <w:sz w:val="16"/>
                <w:szCs w:val="16"/>
              </w:rPr>
              <w:t xml:space="preserve"> Requirements and PPE in BMIF labs</w:t>
            </w:r>
          </w:p>
        </w:tc>
        <w:tc>
          <w:tcPr>
            <w:tcW w:w="6536" w:type="dxa"/>
            <w:gridSpan w:val="4"/>
            <w:tcBorders>
              <w:top w:val="nil"/>
            </w:tcBorders>
          </w:tcPr>
          <w:p w14:paraId="66204FF1" w14:textId="77777777" w:rsidR="005146B4" w:rsidRPr="00F451F3" w:rsidRDefault="005146B4" w:rsidP="00431F7A">
            <w:pPr>
              <w:rPr>
                <w:rFonts w:ascii="Arial" w:hAnsi="Arial" w:cs="Arial"/>
                <w:sz w:val="8"/>
                <w:szCs w:val="8"/>
              </w:rPr>
            </w:pPr>
          </w:p>
          <w:p w14:paraId="5DFAAC48" w14:textId="77777777" w:rsidR="003508EE" w:rsidRPr="00F451F3" w:rsidRDefault="005146B4" w:rsidP="003508EE">
            <w:pPr>
              <w:rPr>
                <w:rFonts w:ascii="Arial" w:hAnsi="Arial" w:cs="Arial"/>
                <w:color w:val="FF0000"/>
                <w:sz w:val="16"/>
                <w:szCs w:val="16"/>
              </w:rPr>
            </w:pPr>
            <w:r w:rsidRPr="00F451F3">
              <w:rPr>
                <w:rFonts w:ascii="Arial" w:hAnsi="Arial" w:cs="Arial"/>
                <w:b/>
                <w:color w:val="FF0000"/>
                <w:sz w:val="16"/>
                <w:szCs w:val="16"/>
              </w:rPr>
              <w:t xml:space="preserve">Must </w:t>
            </w:r>
            <w:r w:rsidRPr="00F451F3">
              <w:rPr>
                <w:rFonts w:ascii="Arial" w:hAnsi="Arial" w:cs="Arial"/>
                <w:color w:val="FF0000"/>
                <w:sz w:val="16"/>
                <w:szCs w:val="16"/>
              </w:rPr>
              <w:t>provide</w:t>
            </w:r>
            <w:r w:rsidR="003508EE" w:rsidRPr="00F451F3">
              <w:rPr>
                <w:rFonts w:ascii="Arial" w:hAnsi="Arial" w:cs="Arial"/>
                <w:color w:val="FF0000"/>
                <w:sz w:val="16"/>
                <w:szCs w:val="16"/>
              </w:rPr>
              <w:t xml:space="preserve"> working with hazardous substance in the MWAC PC2 lab</w:t>
            </w:r>
            <w:r w:rsidRPr="00F451F3">
              <w:rPr>
                <w:rFonts w:ascii="Arial" w:hAnsi="Arial" w:cs="Arial"/>
                <w:color w:val="FF0000"/>
                <w:sz w:val="16"/>
                <w:szCs w:val="16"/>
              </w:rPr>
              <w:t xml:space="preserve"> </w:t>
            </w:r>
          </w:p>
          <w:p w14:paraId="2D6633E4" w14:textId="1B7476B5" w:rsidR="005146B4" w:rsidRPr="00F451F3" w:rsidRDefault="005146B4" w:rsidP="003508EE">
            <w:pPr>
              <w:pStyle w:val="ListParagraph"/>
              <w:numPr>
                <w:ilvl w:val="0"/>
                <w:numId w:val="44"/>
              </w:numPr>
              <w:rPr>
                <w:rFonts w:ascii="Arial" w:hAnsi="Arial" w:cs="Arial"/>
                <w:color w:val="FF0000"/>
                <w:sz w:val="16"/>
                <w:szCs w:val="16"/>
              </w:rPr>
            </w:pPr>
            <w:r w:rsidRPr="00F451F3">
              <w:rPr>
                <w:rFonts w:ascii="Arial" w:hAnsi="Arial" w:cs="Arial"/>
                <w:color w:val="FF0000"/>
                <w:sz w:val="16"/>
                <w:szCs w:val="16"/>
              </w:rPr>
              <w:t>name and associated risk</w:t>
            </w:r>
            <w:r w:rsidR="00444122" w:rsidRPr="00F451F3">
              <w:rPr>
                <w:rFonts w:ascii="Arial" w:hAnsi="Arial" w:cs="Arial"/>
                <w:color w:val="FF0000"/>
                <w:sz w:val="16"/>
                <w:szCs w:val="16"/>
              </w:rPr>
              <w:t>(s)</w:t>
            </w:r>
          </w:p>
          <w:p w14:paraId="1B6B434B" w14:textId="77777777" w:rsidR="005146B4" w:rsidRPr="00F451F3" w:rsidRDefault="005146B4" w:rsidP="00431F7A">
            <w:pPr>
              <w:pStyle w:val="ListParagraph"/>
              <w:numPr>
                <w:ilvl w:val="0"/>
                <w:numId w:val="1"/>
              </w:numPr>
              <w:rPr>
                <w:rFonts w:ascii="Arial" w:hAnsi="Arial" w:cs="Arial"/>
                <w:color w:val="FF0000"/>
                <w:sz w:val="16"/>
                <w:szCs w:val="16"/>
              </w:rPr>
            </w:pPr>
            <w:r w:rsidRPr="00F451F3">
              <w:rPr>
                <w:rFonts w:ascii="Arial" w:hAnsi="Arial" w:cs="Arial"/>
                <w:color w:val="FF0000"/>
                <w:sz w:val="16"/>
                <w:szCs w:val="16"/>
              </w:rPr>
              <w:t xml:space="preserve">Completed and signed </w:t>
            </w:r>
            <w:r w:rsidRPr="00F451F3">
              <w:rPr>
                <w:rFonts w:ascii="Arial" w:hAnsi="Arial" w:cs="Arial"/>
                <w:b/>
                <w:color w:val="FF0000"/>
                <w:sz w:val="16"/>
                <w:szCs w:val="16"/>
              </w:rPr>
              <w:t xml:space="preserve">risk </w:t>
            </w:r>
            <w:r w:rsidR="00927FFB" w:rsidRPr="00F451F3">
              <w:rPr>
                <w:rFonts w:ascii="Arial" w:hAnsi="Arial" w:cs="Arial"/>
                <w:b/>
                <w:color w:val="FF0000"/>
                <w:sz w:val="16"/>
                <w:szCs w:val="16"/>
              </w:rPr>
              <w:t>management form</w:t>
            </w:r>
          </w:p>
          <w:p w14:paraId="5B9870E9" w14:textId="77777777" w:rsidR="00444122" w:rsidRPr="00F451F3" w:rsidRDefault="00444122" w:rsidP="00431F7A">
            <w:pPr>
              <w:pStyle w:val="ListParagraph"/>
              <w:numPr>
                <w:ilvl w:val="0"/>
                <w:numId w:val="1"/>
              </w:numPr>
              <w:rPr>
                <w:rFonts w:ascii="Arial" w:hAnsi="Arial" w:cs="Arial"/>
                <w:b/>
                <w:color w:val="FF0000"/>
                <w:sz w:val="16"/>
                <w:szCs w:val="16"/>
              </w:rPr>
            </w:pPr>
            <w:r w:rsidRPr="00F451F3">
              <w:rPr>
                <w:rFonts w:ascii="Arial" w:hAnsi="Arial" w:cs="Arial"/>
                <w:b/>
                <w:color w:val="FF0000"/>
                <w:sz w:val="16"/>
                <w:szCs w:val="16"/>
              </w:rPr>
              <w:t>S</w:t>
            </w:r>
            <w:r w:rsidR="005528F1" w:rsidRPr="00F451F3">
              <w:rPr>
                <w:rFonts w:ascii="Arial" w:hAnsi="Arial" w:cs="Arial"/>
                <w:b/>
                <w:color w:val="FF0000"/>
                <w:sz w:val="16"/>
                <w:szCs w:val="16"/>
              </w:rPr>
              <w:t xml:space="preserve">afety </w:t>
            </w:r>
            <w:r w:rsidRPr="00F451F3">
              <w:rPr>
                <w:rFonts w:ascii="Arial" w:hAnsi="Arial" w:cs="Arial"/>
                <w:b/>
                <w:color w:val="FF0000"/>
                <w:sz w:val="16"/>
                <w:szCs w:val="16"/>
              </w:rPr>
              <w:t>D</w:t>
            </w:r>
            <w:r w:rsidR="005528F1" w:rsidRPr="00F451F3">
              <w:rPr>
                <w:rFonts w:ascii="Arial" w:hAnsi="Arial" w:cs="Arial"/>
                <w:b/>
                <w:color w:val="FF0000"/>
                <w:sz w:val="16"/>
                <w:szCs w:val="16"/>
              </w:rPr>
              <w:t xml:space="preserve">ata </w:t>
            </w:r>
            <w:r w:rsidRPr="00F451F3">
              <w:rPr>
                <w:rFonts w:ascii="Arial" w:hAnsi="Arial" w:cs="Arial"/>
                <w:b/>
                <w:color w:val="FF0000"/>
                <w:sz w:val="16"/>
                <w:szCs w:val="16"/>
              </w:rPr>
              <w:t>S</w:t>
            </w:r>
            <w:r w:rsidR="005528F1" w:rsidRPr="00F451F3">
              <w:rPr>
                <w:rFonts w:ascii="Arial" w:hAnsi="Arial" w:cs="Arial"/>
                <w:b/>
                <w:color w:val="FF0000"/>
                <w:sz w:val="16"/>
                <w:szCs w:val="16"/>
              </w:rPr>
              <w:t>heet</w:t>
            </w:r>
            <w:r w:rsidR="005528F1" w:rsidRPr="00F451F3">
              <w:rPr>
                <w:rFonts w:ascii="Arial" w:hAnsi="Arial" w:cs="Arial"/>
                <w:color w:val="FF0000"/>
                <w:sz w:val="16"/>
                <w:szCs w:val="16"/>
              </w:rPr>
              <w:t xml:space="preserve"> for each hazardous substance</w:t>
            </w:r>
          </w:p>
          <w:p w14:paraId="2DBF0D7D" w14:textId="77777777" w:rsidR="005146B4" w:rsidRPr="00F451F3" w:rsidRDefault="005146B4" w:rsidP="00431F7A">
            <w:pPr>
              <w:rPr>
                <w:rFonts w:ascii="Arial" w:hAnsi="Arial" w:cs="Arial"/>
                <w:sz w:val="8"/>
                <w:szCs w:val="8"/>
              </w:rPr>
            </w:pPr>
          </w:p>
          <w:p w14:paraId="5EA32C29" w14:textId="6BD3C522" w:rsidR="005146B4" w:rsidRPr="00F451F3" w:rsidRDefault="005146B4" w:rsidP="00431F7A">
            <w:pPr>
              <w:rPr>
                <w:rFonts w:ascii="Arial" w:hAnsi="Arial" w:cs="Arial"/>
                <w:sz w:val="16"/>
                <w:szCs w:val="16"/>
              </w:rPr>
            </w:pPr>
            <w:r w:rsidRPr="00F451F3">
              <w:rPr>
                <w:rFonts w:ascii="Arial" w:hAnsi="Arial" w:cs="Arial"/>
                <w:b/>
                <w:sz w:val="16"/>
                <w:szCs w:val="16"/>
              </w:rPr>
              <w:t xml:space="preserve">Must </w:t>
            </w:r>
            <w:r w:rsidRPr="00F451F3">
              <w:rPr>
                <w:rFonts w:ascii="Arial" w:hAnsi="Arial" w:cs="Arial"/>
                <w:sz w:val="16"/>
                <w:szCs w:val="16"/>
              </w:rPr>
              <w:t xml:space="preserve">provide approved NLRD or Exempt Dealings if bringing to </w:t>
            </w:r>
            <w:r w:rsidR="003508EE" w:rsidRPr="00F451F3">
              <w:rPr>
                <w:rFonts w:ascii="Arial" w:hAnsi="Arial" w:cs="Arial"/>
                <w:sz w:val="16"/>
                <w:szCs w:val="16"/>
              </w:rPr>
              <w:t xml:space="preserve">MWAC PC2 </w:t>
            </w:r>
            <w:r w:rsidRPr="00F451F3">
              <w:rPr>
                <w:rFonts w:ascii="Arial" w:hAnsi="Arial" w:cs="Arial"/>
                <w:sz w:val="16"/>
                <w:szCs w:val="16"/>
              </w:rPr>
              <w:t>abs,</w:t>
            </w:r>
          </w:p>
          <w:p w14:paraId="6DF62036" w14:textId="77777777" w:rsidR="005146B4" w:rsidRPr="00F451F3" w:rsidRDefault="005146B4" w:rsidP="00431F7A">
            <w:pPr>
              <w:pStyle w:val="ListParagraph"/>
              <w:numPr>
                <w:ilvl w:val="0"/>
                <w:numId w:val="1"/>
              </w:numPr>
              <w:rPr>
                <w:rFonts w:ascii="Arial" w:hAnsi="Arial" w:cs="Arial"/>
                <w:sz w:val="16"/>
                <w:szCs w:val="16"/>
              </w:rPr>
            </w:pPr>
            <w:r w:rsidRPr="00F451F3">
              <w:rPr>
                <w:rFonts w:ascii="Arial" w:hAnsi="Arial" w:cs="Arial"/>
                <w:sz w:val="16"/>
                <w:szCs w:val="16"/>
              </w:rPr>
              <w:t>Viral transfected cell lines</w:t>
            </w:r>
          </w:p>
          <w:p w14:paraId="6B62F1B3" w14:textId="62FD4401" w:rsidR="0038723B" w:rsidRPr="00F451F3" w:rsidRDefault="005146B4" w:rsidP="003774C6">
            <w:pPr>
              <w:pStyle w:val="ListParagraph"/>
              <w:numPr>
                <w:ilvl w:val="0"/>
                <w:numId w:val="1"/>
              </w:numPr>
              <w:rPr>
                <w:rFonts w:ascii="Arial" w:hAnsi="Arial" w:cs="Arial"/>
                <w:sz w:val="18"/>
                <w:szCs w:val="18"/>
              </w:rPr>
            </w:pPr>
            <w:r w:rsidRPr="00F451F3">
              <w:rPr>
                <w:rFonts w:ascii="Arial" w:hAnsi="Arial" w:cs="Arial"/>
                <w:sz w:val="16"/>
                <w:szCs w:val="16"/>
              </w:rPr>
              <w:t>Cell lines derived from GMOs</w:t>
            </w:r>
          </w:p>
        </w:tc>
      </w:tr>
    </w:tbl>
    <w:p w14:paraId="02F2C34E" w14:textId="77777777" w:rsidR="00416E08" w:rsidRPr="00F451F3" w:rsidRDefault="00416E08" w:rsidP="005146B4">
      <w:pPr>
        <w:spacing w:line="360" w:lineRule="auto"/>
        <w:rPr>
          <w:rFonts w:ascii="Arial" w:hAnsi="Arial" w:cs="Arial"/>
          <w:sz w:val="16"/>
          <w:szCs w:val="16"/>
        </w:rPr>
      </w:pPr>
    </w:p>
    <w:p w14:paraId="006FAD6E" w14:textId="793CDDF0" w:rsidR="009314CC" w:rsidRPr="00F451F3" w:rsidRDefault="005146B4" w:rsidP="004B2FDC">
      <w:pPr>
        <w:rPr>
          <w:rFonts w:ascii="Arial" w:hAnsi="Arial" w:cs="Arial"/>
          <w:sz w:val="16"/>
          <w:szCs w:val="16"/>
        </w:rPr>
      </w:pPr>
      <w:proofErr w:type="gramStart"/>
      <w:r w:rsidRPr="00F451F3">
        <w:rPr>
          <w:rFonts w:ascii="Arial" w:hAnsi="Arial" w:cs="Arial"/>
          <w:sz w:val="16"/>
          <w:szCs w:val="16"/>
        </w:rPr>
        <w:t>I,  …</w:t>
      </w:r>
      <w:proofErr w:type="gramEnd"/>
      <w:r w:rsidRPr="00F451F3">
        <w:rPr>
          <w:rFonts w:ascii="Arial" w:hAnsi="Arial" w:cs="Arial"/>
          <w:sz w:val="16"/>
          <w:szCs w:val="16"/>
        </w:rPr>
        <w:t>……………..………………..............……</w:t>
      </w:r>
      <w:r w:rsidR="00856FB6" w:rsidRPr="00F451F3">
        <w:rPr>
          <w:rFonts w:ascii="Arial" w:hAnsi="Arial" w:cs="Arial"/>
          <w:sz w:val="16"/>
          <w:szCs w:val="16"/>
        </w:rPr>
        <w:t>………..</w:t>
      </w:r>
      <w:r w:rsidRPr="00F451F3">
        <w:rPr>
          <w:rFonts w:ascii="Arial" w:hAnsi="Arial" w:cs="Arial"/>
          <w:sz w:val="16"/>
          <w:szCs w:val="16"/>
        </w:rPr>
        <w:t>..</w:t>
      </w:r>
      <w:r w:rsidR="005528F1" w:rsidRPr="00F451F3">
        <w:rPr>
          <w:rFonts w:ascii="Arial" w:hAnsi="Arial" w:cs="Arial"/>
          <w:sz w:val="16"/>
          <w:szCs w:val="16"/>
        </w:rPr>
        <w:t xml:space="preserve"> (user), have undertaken the </w:t>
      </w:r>
      <w:r w:rsidRPr="00F451F3">
        <w:rPr>
          <w:rFonts w:ascii="Arial" w:hAnsi="Arial" w:cs="Arial"/>
          <w:sz w:val="16"/>
          <w:szCs w:val="16"/>
        </w:rPr>
        <w:t xml:space="preserve">HS induction to </w:t>
      </w:r>
      <w:r w:rsidR="003508EE" w:rsidRPr="00F451F3">
        <w:rPr>
          <w:rFonts w:ascii="Arial" w:hAnsi="Arial" w:cs="Arial"/>
          <w:sz w:val="16"/>
          <w:szCs w:val="16"/>
        </w:rPr>
        <w:t xml:space="preserve">MWAC PC2 </w:t>
      </w:r>
      <w:r w:rsidRPr="00F451F3">
        <w:rPr>
          <w:rFonts w:ascii="Arial" w:hAnsi="Arial" w:cs="Arial"/>
          <w:sz w:val="16"/>
          <w:szCs w:val="16"/>
        </w:rPr>
        <w:t>office and laboratory areas. I agree to abide by all the above requirements as out</w:t>
      </w:r>
      <w:r w:rsidR="00C7159A" w:rsidRPr="00F451F3">
        <w:rPr>
          <w:rFonts w:ascii="Arial" w:hAnsi="Arial" w:cs="Arial"/>
          <w:sz w:val="16"/>
          <w:szCs w:val="16"/>
        </w:rPr>
        <w:t>lined by the Laboratory Manager and contained in this form.</w:t>
      </w:r>
    </w:p>
    <w:p w14:paraId="72F253A9" w14:textId="77777777" w:rsidR="00416E08" w:rsidRPr="00F451F3" w:rsidRDefault="00B61F46" w:rsidP="00793C83">
      <w:pPr>
        <w:rPr>
          <w:rFonts w:ascii="Arial" w:hAnsi="Arial" w:cs="Arial"/>
          <w:sz w:val="16"/>
          <w:szCs w:val="16"/>
        </w:rPr>
      </w:pPr>
      <w:r w:rsidRPr="00F451F3">
        <w:rPr>
          <w:rFonts w:ascii="Arial" w:hAnsi="Arial" w:cs="Arial"/>
          <w:sz w:val="16"/>
          <w:szCs w:val="16"/>
        </w:rPr>
        <w:tab/>
      </w:r>
      <w:r w:rsidRPr="00F451F3">
        <w:rPr>
          <w:rFonts w:ascii="Arial" w:hAnsi="Arial" w:cs="Arial"/>
          <w:sz w:val="16"/>
          <w:szCs w:val="16"/>
        </w:rPr>
        <w:tab/>
      </w:r>
      <w:r w:rsidRPr="00F451F3">
        <w:rPr>
          <w:rFonts w:ascii="Arial" w:hAnsi="Arial" w:cs="Arial"/>
          <w:sz w:val="16"/>
          <w:szCs w:val="16"/>
        </w:rPr>
        <w:tab/>
      </w:r>
      <w:r w:rsidRPr="00F451F3">
        <w:rPr>
          <w:rFonts w:ascii="Arial" w:hAnsi="Arial" w:cs="Arial"/>
          <w:sz w:val="16"/>
          <w:szCs w:val="16"/>
        </w:rPr>
        <w:tab/>
      </w:r>
      <w:r w:rsidRPr="00F451F3">
        <w:rPr>
          <w:rFonts w:ascii="Arial" w:hAnsi="Arial" w:cs="Arial"/>
          <w:sz w:val="16"/>
          <w:szCs w:val="16"/>
        </w:rPr>
        <w:tab/>
      </w:r>
      <w:r w:rsidRPr="00F451F3">
        <w:rPr>
          <w:rFonts w:ascii="Arial" w:hAnsi="Arial" w:cs="Arial"/>
          <w:sz w:val="16"/>
          <w:szCs w:val="16"/>
        </w:rPr>
        <w:tab/>
      </w:r>
      <w:r w:rsidRPr="00F451F3">
        <w:rPr>
          <w:rFonts w:ascii="Arial" w:hAnsi="Arial" w:cs="Arial"/>
          <w:sz w:val="16"/>
          <w:szCs w:val="16"/>
        </w:rPr>
        <w:tab/>
      </w:r>
      <w:r w:rsidRPr="00F451F3">
        <w:rPr>
          <w:rFonts w:ascii="Arial" w:hAnsi="Arial" w:cs="Arial"/>
          <w:sz w:val="16"/>
          <w:szCs w:val="16"/>
        </w:rPr>
        <w:tab/>
      </w:r>
      <w:r w:rsidRPr="00F451F3">
        <w:rPr>
          <w:rFonts w:ascii="Arial" w:hAnsi="Arial" w:cs="Arial"/>
          <w:sz w:val="16"/>
          <w:szCs w:val="16"/>
        </w:rPr>
        <w:tab/>
        <w:t>Signature:</w:t>
      </w:r>
      <w:r w:rsidRPr="00F451F3">
        <w:rPr>
          <w:rFonts w:ascii="Arial" w:hAnsi="Arial" w:cs="Arial"/>
          <w:sz w:val="16"/>
          <w:szCs w:val="16"/>
        </w:rPr>
        <w:tab/>
      </w:r>
      <w:r w:rsidRPr="00F451F3">
        <w:rPr>
          <w:rFonts w:ascii="Arial" w:hAnsi="Arial" w:cs="Arial"/>
          <w:sz w:val="16"/>
          <w:szCs w:val="16"/>
        </w:rPr>
        <w:tab/>
      </w:r>
      <w:r w:rsidRPr="00F451F3">
        <w:rPr>
          <w:rFonts w:ascii="Arial" w:hAnsi="Arial" w:cs="Arial"/>
          <w:sz w:val="16"/>
          <w:szCs w:val="16"/>
        </w:rPr>
        <w:tab/>
      </w:r>
      <w:r w:rsidR="004D550E" w:rsidRPr="00F451F3">
        <w:rPr>
          <w:rFonts w:ascii="Arial" w:hAnsi="Arial" w:cs="Arial"/>
          <w:sz w:val="16"/>
          <w:szCs w:val="16"/>
        </w:rPr>
        <w:t>D</w:t>
      </w:r>
      <w:r w:rsidRPr="00F451F3">
        <w:rPr>
          <w:rFonts w:ascii="Arial" w:hAnsi="Arial" w:cs="Arial"/>
          <w:sz w:val="16"/>
          <w:szCs w:val="16"/>
        </w:rPr>
        <w:t>ate:</w:t>
      </w:r>
    </w:p>
    <w:p w14:paraId="680A4E5D" w14:textId="77777777" w:rsidR="00416E08" w:rsidRPr="00F451F3" w:rsidRDefault="00416E08" w:rsidP="00793C83">
      <w:pPr>
        <w:rPr>
          <w:rFonts w:ascii="Arial" w:hAnsi="Arial" w:cs="Arial"/>
          <w:sz w:val="16"/>
          <w:szCs w:val="16"/>
        </w:rPr>
      </w:pPr>
    </w:p>
    <w:p w14:paraId="1F9F0784" w14:textId="5C17F121" w:rsidR="00833E6A" w:rsidRPr="00F451F3" w:rsidRDefault="00416E08" w:rsidP="00793C83">
      <w:pPr>
        <w:rPr>
          <w:rFonts w:ascii="Arial" w:hAnsi="Arial" w:cs="Arial"/>
          <w:sz w:val="16"/>
          <w:szCs w:val="16"/>
        </w:rPr>
      </w:pPr>
      <w:proofErr w:type="gramStart"/>
      <w:r w:rsidRPr="00F451F3">
        <w:rPr>
          <w:rFonts w:ascii="Arial" w:hAnsi="Arial" w:cs="Arial"/>
          <w:sz w:val="16"/>
          <w:szCs w:val="16"/>
        </w:rPr>
        <w:t xml:space="preserve">I, </w:t>
      </w:r>
      <w:r w:rsidR="006A7083" w:rsidRPr="00F451F3">
        <w:rPr>
          <w:rFonts w:ascii="Arial" w:hAnsi="Arial" w:cs="Arial"/>
          <w:sz w:val="16"/>
          <w:szCs w:val="16"/>
        </w:rPr>
        <w:t xml:space="preserve"> </w:t>
      </w:r>
      <w:r w:rsidR="00856FB6" w:rsidRPr="00F451F3">
        <w:rPr>
          <w:rFonts w:ascii="Arial" w:hAnsi="Arial" w:cs="Arial"/>
          <w:sz w:val="16"/>
          <w:szCs w:val="16"/>
        </w:rPr>
        <w:t>…</w:t>
      </w:r>
      <w:proofErr w:type="gramEnd"/>
      <w:r w:rsidR="00856FB6" w:rsidRPr="00F451F3">
        <w:rPr>
          <w:rFonts w:ascii="Arial" w:hAnsi="Arial" w:cs="Arial"/>
          <w:sz w:val="16"/>
          <w:szCs w:val="16"/>
        </w:rPr>
        <w:t>……………………………………………………...</w:t>
      </w:r>
      <w:r w:rsidR="006A7083" w:rsidRPr="00F451F3">
        <w:rPr>
          <w:rFonts w:ascii="Arial" w:hAnsi="Arial" w:cs="Arial"/>
          <w:sz w:val="16"/>
          <w:szCs w:val="16"/>
        </w:rPr>
        <w:t xml:space="preserve"> </w:t>
      </w:r>
      <w:r w:rsidR="00FF01F9" w:rsidRPr="00F451F3">
        <w:rPr>
          <w:rFonts w:ascii="Arial" w:hAnsi="Arial" w:cs="Arial"/>
          <w:sz w:val="16"/>
          <w:szCs w:val="16"/>
        </w:rPr>
        <w:t xml:space="preserve"> (officer)</w:t>
      </w:r>
      <w:r w:rsidR="00B61F46" w:rsidRPr="00F451F3">
        <w:rPr>
          <w:rFonts w:ascii="Arial" w:hAnsi="Arial" w:cs="Arial"/>
          <w:sz w:val="16"/>
          <w:szCs w:val="16"/>
        </w:rPr>
        <w:t xml:space="preserve">, </w:t>
      </w:r>
      <w:r w:rsidRPr="00F451F3">
        <w:rPr>
          <w:rFonts w:ascii="Arial" w:hAnsi="Arial" w:cs="Arial"/>
          <w:sz w:val="16"/>
          <w:szCs w:val="16"/>
        </w:rPr>
        <w:t xml:space="preserve">have inducted and authorized the above mentioned user to access </w:t>
      </w:r>
      <w:r w:rsidR="00856FB6" w:rsidRPr="00F451F3">
        <w:rPr>
          <w:rFonts w:ascii="Arial" w:hAnsi="Arial" w:cs="Arial"/>
          <w:sz w:val="16"/>
          <w:szCs w:val="16"/>
        </w:rPr>
        <w:t>MWAC PC2</w:t>
      </w:r>
      <w:r w:rsidRPr="00F451F3">
        <w:rPr>
          <w:rFonts w:ascii="Arial" w:hAnsi="Arial" w:cs="Arial"/>
          <w:sz w:val="16"/>
          <w:szCs w:val="16"/>
        </w:rPr>
        <w:t xml:space="preserve"> areas.</w:t>
      </w:r>
      <w:r w:rsidR="00B61F46" w:rsidRPr="00F451F3">
        <w:rPr>
          <w:rFonts w:ascii="Arial" w:hAnsi="Arial" w:cs="Arial"/>
          <w:sz w:val="16"/>
          <w:szCs w:val="16"/>
        </w:rPr>
        <w:t xml:space="preserve"> </w:t>
      </w:r>
      <w:r w:rsidR="00B61F46" w:rsidRPr="00F451F3">
        <w:rPr>
          <w:rFonts w:ascii="Arial" w:hAnsi="Arial" w:cs="Arial"/>
          <w:sz w:val="16"/>
          <w:szCs w:val="16"/>
        </w:rPr>
        <w:tab/>
      </w:r>
    </w:p>
    <w:p w14:paraId="19219836" w14:textId="77777777" w:rsidR="0047135A" w:rsidRPr="00F451F3" w:rsidRDefault="00251D82" w:rsidP="00251D82">
      <w:pPr>
        <w:rPr>
          <w:rFonts w:ascii="Arial" w:hAnsi="Arial" w:cs="Arial"/>
          <w:sz w:val="16"/>
          <w:szCs w:val="16"/>
        </w:rPr>
      </w:pPr>
      <w:r w:rsidRPr="00F451F3">
        <w:rPr>
          <w:rFonts w:ascii="Arial" w:hAnsi="Arial" w:cs="Arial"/>
          <w:sz w:val="16"/>
          <w:szCs w:val="16"/>
        </w:rPr>
        <w:tab/>
      </w:r>
      <w:r w:rsidRPr="00F451F3">
        <w:rPr>
          <w:rFonts w:ascii="Arial" w:hAnsi="Arial" w:cs="Arial"/>
          <w:sz w:val="16"/>
          <w:szCs w:val="16"/>
        </w:rPr>
        <w:tab/>
      </w:r>
      <w:r w:rsidRPr="00F451F3">
        <w:rPr>
          <w:rFonts w:ascii="Arial" w:hAnsi="Arial" w:cs="Arial"/>
          <w:sz w:val="16"/>
          <w:szCs w:val="16"/>
        </w:rPr>
        <w:tab/>
      </w:r>
      <w:r w:rsidRPr="00F451F3">
        <w:rPr>
          <w:rFonts w:ascii="Arial" w:hAnsi="Arial" w:cs="Arial"/>
          <w:sz w:val="16"/>
          <w:szCs w:val="16"/>
        </w:rPr>
        <w:tab/>
      </w:r>
      <w:r w:rsidRPr="00F451F3">
        <w:rPr>
          <w:rFonts w:ascii="Arial" w:hAnsi="Arial" w:cs="Arial"/>
          <w:sz w:val="16"/>
          <w:szCs w:val="16"/>
        </w:rPr>
        <w:tab/>
      </w:r>
      <w:r w:rsidRPr="00F451F3">
        <w:rPr>
          <w:rFonts w:ascii="Arial" w:hAnsi="Arial" w:cs="Arial"/>
          <w:sz w:val="16"/>
          <w:szCs w:val="16"/>
        </w:rPr>
        <w:tab/>
      </w:r>
      <w:r w:rsidRPr="00F451F3">
        <w:rPr>
          <w:rFonts w:ascii="Arial" w:hAnsi="Arial" w:cs="Arial"/>
          <w:sz w:val="16"/>
          <w:szCs w:val="16"/>
        </w:rPr>
        <w:tab/>
      </w:r>
      <w:r w:rsidRPr="00F451F3">
        <w:rPr>
          <w:rFonts w:ascii="Arial" w:hAnsi="Arial" w:cs="Arial"/>
          <w:sz w:val="16"/>
          <w:szCs w:val="16"/>
        </w:rPr>
        <w:tab/>
      </w:r>
      <w:r w:rsidRPr="00F451F3">
        <w:rPr>
          <w:rFonts w:ascii="Arial" w:hAnsi="Arial" w:cs="Arial"/>
          <w:sz w:val="16"/>
          <w:szCs w:val="16"/>
        </w:rPr>
        <w:tab/>
      </w:r>
    </w:p>
    <w:p w14:paraId="5C0C9702" w14:textId="77777777" w:rsidR="00251D82" w:rsidRPr="00F451F3" w:rsidRDefault="00B61F46" w:rsidP="0047135A">
      <w:pPr>
        <w:ind w:left="6480"/>
        <w:rPr>
          <w:rFonts w:ascii="Arial" w:hAnsi="Arial" w:cs="Arial"/>
          <w:sz w:val="16"/>
          <w:szCs w:val="16"/>
        </w:rPr>
      </w:pPr>
      <w:r w:rsidRPr="00F451F3">
        <w:rPr>
          <w:rFonts w:ascii="Arial" w:hAnsi="Arial" w:cs="Arial"/>
          <w:sz w:val="16"/>
          <w:szCs w:val="16"/>
        </w:rPr>
        <w:t>Sign</w:t>
      </w:r>
      <w:r w:rsidR="004D550E" w:rsidRPr="00F451F3">
        <w:rPr>
          <w:rFonts w:ascii="Arial" w:hAnsi="Arial" w:cs="Arial"/>
          <w:sz w:val="16"/>
          <w:szCs w:val="16"/>
        </w:rPr>
        <w:t>ature:</w:t>
      </w:r>
      <w:r w:rsidR="004D550E" w:rsidRPr="00F451F3">
        <w:rPr>
          <w:rFonts w:ascii="Arial" w:hAnsi="Arial" w:cs="Arial"/>
          <w:sz w:val="16"/>
          <w:szCs w:val="16"/>
        </w:rPr>
        <w:tab/>
      </w:r>
      <w:r w:rsidR="004D550E" w:rsidRPr="00F451F3">
        <w:rPr>
          <w:rFonts w:ascii="Arial" w:hAnsi="Arial" w:cs="Arial"/>
          <w:sz w:val="16"/>
          <w:szCs w:val="16"/>
        </w:rPr>
        <w:tab/>
      </w:r>
      <w:r w:rsidR="0047135A" w:rsidRPr="00F451F3">
        <w:rPr>
          <w:rFonts w:ascii="Arial" w:hAnsi="Arial" w:cs="Arial"/>
          <w:sz w:val="16"/>
          <w:szCs w:val="16"/>
        </w:rPr>
        <w:tab/>
      </w:r>
      <w:r w:rsidR="004D550E" w:rsidRPr="00F451F3">
        <w:rPr>
          <w:rFonts w:ascii="Arial" w:hAnsi="Arial" w:cs="Arial"/>
          <w:sz w:val="16"/>
          <w:szCs w:val="16"/>
        </w:rPr>
        <w:t>D</w:t>
      </w:r>
      <w:r w:rsidRPr="00F451F3">
        <w:rPr>
          <w:rFonts w:ascii="Arial" w:hAnsi="Arial" w:cs="Arial"/>
          <w:sz w:val="16"/>
          <w:szCs w:val="16"/>
        </w:rPr>
        <w:t>ate:</w:t>
      </w:r>
    </w:p>
    <w:p w14:paraId="2A0248A9" w14:textId="77777777" w:rsidR="004E4C60" w:rsidRPr="00F451F3" w:rsidRDefault="00793C83" w:rsidP="00251D82">
      <w:pPr>
        <w:rPr>
          <w:rFonts w:ascii="Arial" w:hAnsi="Arial" w:cs="Arial"/>
          <w:sz w:val="20"/>
        </w:rPr>
      </w:pPr>
      <w:r w:rsidRPr="00F451F3">
        <w:rPr>
          <w:rFonts w:ascii="Arial" w:hAnsi="Arial" w:cs="Arial"/>
          <w:sz w:val="16"/>
          <w:szCs w:val="16"/>
        </w:rPr>
        <w:br w:type="page"/>
      </w:r>
      <w:r w:rsidR="004E4C60" w:rsidRPr="00F451F3">
        <w:rPr>
          <w:rFonts w:ascii="Arial" w:hAnsi="Arial" w:cs="Arial"/>
          <w:sz w:val="20"/>
        </w:rPr>
        <w:lastRenderedPageBreak/>
        <w:t>Name:  ___________________________________________</w:t>
      </w:r>
      <w:r w:rsidR="004E4C60" w:rsidRPr="00F451F3">
        <w:rPr>
          <w:rFonts w:ascii="Arial" w:hAnsi="Arial" w:cs="Arial"/>
          <w:sz w:val="20"/>
        </w:rPr>
        <w:tab/>
      </w:r>
      <w:r w:rsidR="004E4C60" w:rsidRPr="00F451F3">
        <w:rPr>
          <w:rFonts w:ascii="Arial" w:hAnsi="Arial" w:cs="Arial"/>
          <w:sz w:val="20"/>
        </w:rPr>
        <w:sym w:font="Wingdings" w:char="F0A8"/>
      </w:r>
      <w:r w:rsidR="004E4C60" w:rsidRPr="00F451F3">
        <w:rPr>
          <w:rFonts w:ascii="Arial" w:hAnsi="Arial" w:cs="Arial"/>
          <w:sz w:val="20"/>
        </w:rPr>
        <w:t xml:space="preserve"> Staff   or    </w:t>
      </w:r>
      <w:r w:rsidR="004E4C60" w:rsidRPr="00F451F3">
        <w:rPr>
          <w:rFonts w:ascii="Arial" w:hAnsi="Arial" w:cs="Arial"/>
          <w:sz w:val="20"/>
        </w:rPr>
        <w:sym w:font="Wingdings" w:char="F0A8"/>
      </w:r>
      <w:r w:rsidR="004E4C60" w:rsidRPr="00F451F3">
        <w:rPr>
          <w:rFonts w:ascii="Arial" w:hAnsi="Arial" w:cs="Arial"/>
          <w:sz w:val="20"/>
        </w:rPr>
        <w:t xml:space="preserve"> Student,  ID:  __________________</w:t>
      </w:r>
    </w:p>
    <w:p w14:paraId="296FEF7D" w14:textId="77777777" w:rsidR="004E4C60" w:rsidRPr="00F451F3" w:rsidRDefault="004E4C60" w:rsidP="004E4C60">
      <w:pPr>
        <w:rPr>
          <w:rFonts w:ascii="Arial" w:hAnsi="Arial" w:cs="Arial"/>
          <w:sz w:val="20"/>
        </w:rPr>
      </w:pPr>
    </w:p>
    <w:p w14:paraId="0B45C7A4" w14:textId="77777777" w:rsidR="004E4C60" w:rsidRPr="00F451F3" w:rsidRDefault="004E4C60" w:rsidP="004E4C60">
      <w:pPr>
        <w:tabs>
          <w:tab w:val="left" w:pos="6096"/>
        </w:tabs>
        <w:rPr>
          <w:rFonts w:ascii="Arial" w:hAnsi="Arial" w:cs="Arial"/>
          <w:sz w:val="20"/>
        </w:rPr>
      </w:pPr>
      <w:r w:rsidRPr="00F451F3">
        <w:rPr>
          <w:rFonts w:ascii="Arial" w:hAnsi="Arial" w:cs="Arial"/>
          <w:sz w:val="20"/>
        </w:rPr>
        <w:t>School / Centre:  ____________________________________</w:t>
      </w:r>
      <w:r w:rsidRPr="00F451F3">
        <w:rPr>
          <w:rFonts w:ascii="Arial" w:hAnsi="Arial" w:cs="Arial"/>
          <w:sz w:val="20"/>
        </w:rPr>
        <w:tab/>
        <w:t>Building Location:  ________________________</w:t>
      </w:r>
    </w:p>
    <w:p w14:paraId="7194DBDC" w14:textId="77777777" w:rsidR="004E4C60" w:rsidRPr="00F451F3" w:rsidRDefault="004E4C60" w:rsidP="004E4C60">
      <w:pPr>
        <w:rPr>
          <w:rFonts w:ascii="Arial" w:hAnsi="Arial" w:cs="Arial"/>
          <w:b/>
          <w:sz w:val="20"/>
        </w:rPr>
      </w:pPr>
    </w:p>
    <w:p w14:paraId="0AFFDDAE" w14:textId="1E7173D4" w:rsidR="004E4C60" w:rsidRPr="00F451F3" w:rsidRDefault="004E4C60" w:rsidP="004E4C60">
      <w:pPr>
        <w:rPr>
          <w:rFonts w:ascii="Arial" w:hAnsi="Arial" w:cs="Arial"/>
          <w:b/>
          <w:szCs w:val="24"/>
        </w:rPr>
      </w:pPr>
      <w:r w:rsidRPr="00F451F3">
        <w:rPr>
          <w:rFonts w:ascii="Arial" w:hAnsi="Arial" w:cs="Arial"/>
          <w:b/>
          <w:szCs w:val="24"/>
        </w:rPr>
        <w:t xml:space="preserve">Type of work to be carried out in </w:t>
      </w:r>
      <w:r w:rsidR="0007784C" w:rsidRPr="00F451F3">
        <w:rPr>
          <w:rFonts w:ascii="Arial" w:hAnsi="Arial" w:cs="Arial"/>
          <w:b/>
          <w:szCs w:val="24"/>
        </w:rPr>
        <w:t xml:space="preserve">MWAC PC2 </w:t>
      </w:r>
      <w:r w:rsidRPr="00F451F3">
        <w:rPr>
          <w:rFonts w:ascii="Arial" w:hAnsi="Arial" w:cs="Arial"/>
          <w:b/>
          <w:szCs w:val="24"/>
        </w:rPr>
        <w:t>labs</w:t>
      </w:r>
    </w:p>
    <w:p w14:paraId="769D0D3C" w14:textId="77777777" w:rsidR="004E4C60" w:rsidRPr="00F451F3" w:rsidRDefault="004E4C60" w:rsidP="004E4C60">
      <w:pPr>
        <w:rPr>
          <w:rFonts w:ascii="Arial" w:hAnsi="Arial" w:cs="Arial"/>
          <w:sz w:val="20"/>
        </w:rPr>
      </w:pPr>
    </w:p>
    <w:p w14:paraId="02A78AB2" w14:textId="1ADA035F" w:rsidR="004E4C60" w:rsidRPr="00F451F3" w:rsidRDefault="004E4C60" w:rsidP="004E4C60">
      <w:pPr>
        <w:rPr>
          <w:rFonts w:ascii="Arial" w:hAnsi="Arial" w:cs="Arial"/>
          <w:sz w:val="20"/>
        </w:rPr>
      </w:pPr>
      <w:r w:rsidRPr="00F451F3">
        <w:rPr>
          <w:rFonts w:ascii="Arial" w:hAnsi="Arial" w:cs="Arial"/>
          <w:i/>
          <w:sz w:val="20"/>
        </w:rPr>
        <w:t xml:space="preserve">Only </w:t>
      </w:r>
      <w:r w:rsidR="0007784C" w:rsidRPr="00F451F3">
        <w:rPr>
          <w:rFonts w:ascii="Arial" w:hAnsi="Arial" w:cs="Arial"/>
          <w:i/>
          <w:sz w:val="20"/>
        </w:rPr>
        <w:t>risk group 2</w:t>
      </w:r>
      <w:r w:rsidR="00C37EE3" w:rsidRPr="00F451F3">
        <w:rPr>
          <w:rFonts w:ascii="Arial" w:hAnsi="Arial" w:cs="Arial"/>
          <w:i/>
          <w:sz w:val="20"/>
        </w:rPr>
        <w:t xml:space="preserve"> organisms</w:t>
      </w:r>
      <w:r w:rsidRPr="00F451F3">
        <w:rPr>
          <w:rFonts w:ascii="Arial" w:hAnsi="Arial" w:cs="Arial"/>
          <w:i/>
          <w:sz w:val="20"/>
        </w:rPr>
        <w:t xml:space="preserve"> </w:t>
      </w:r>
      <w:r w:rsidR="00A10DE4" w:rsidRPr="00F451F3">
        <w:rPr>
          <w:rFonts w:ascii="Arial" w:hAnsi="Arial" w:cs="Arial"/>
          <w:i/>
          <w:sz w:val="20"/>
        </w:rPr>
        <w:t xml:space="preserve">are </w:t>
      </w:r>
      <w:r w:rsidRPr="00F451F3">
        <w:rPr>
          <w:rFonts w:ascii="Arial" w:hAnsi="Arial" w:cs="Arial"/>
          <w:i/>
          <w:sz w:val="20"/>
        </w:rPr>
        <w:t xml:space="preserve">allowed in </w:t>
      </w:r>
      <w:r w:rsidR="0007784C" w:rsidRPr="00F451F3">
        <w:rPr>
          <w:rFonts w:ascii="Arial" w:hAnsi="Arial" w:cs="Arial"/>
          <w:i/>
          <w:sz w:val="20"/>
        </w:rPr>
        <w:t>MWAC lab</w:t>
      </w:r>
      <w:r w:rsidR="00A10DE4" w:rsidRPr="00F451F3">
        <w:rPr>
          <w:rFonts w:ascii="Arial" w:hAnsi="Arial" w:cs="Arial"/>
          <w:sz w:val="20"/>
        </w:rPr>
        <w:t xml:space="preserve">. </w:t>
      </w:r>
      <w:r w:rsidRPr="00F451F3">
        <w:rPr>
          <w:rFonts w:ascii="Arial" w:hAnsi="Arial" w:cs="Arial"/>
          <w:sz w:val="20"/>
        </w:rPr>
        <w:t xml:space="preserve">Approval </w:t>
      </w:r>
      <w:r w:rsidR="00C37EE3" w:rsidRPr="00F451F3">
        <w:rPr>
          <w:rFonts w:ascii="Arial" w:hAnsi="Arial" w:cs="Arial"/>
          <w:sz w:val="20"/>
        </w:rPr>
        <w:t xml:space="preserve">is </w:t>
      </w:r>
      <w:r w:rsidRPr="00F451F3">
        <w:rPr>
          <w:rFonts w:ascii="Arial" w:hAnsi="Arial" w:cs="Arial"/>
          <w:sz w:val="20"/>
        </w:rPr>
        <w:t xml:space="preserve">required prior to bringing in </w:t>
      </w:r>
      <w:r w:rsidR="00A10DE4" w:rsidRPr="00F451F3">
        <w:rPr>
          <w:rFonts w:ascii="Arial" w:hAnsi="Arial" w:cs="Arial"/>
          <w:sz w:val="20"/>
        </w:rPr>
        <w:t>higher risk group organisms, for example</w:t>
      </w:r>
      <w:r w:rsidRPr="00F451F3">
        <w:rPr>
          <w:rFonts w:ascii="Arial" w:hAnsi="Arial" w:cs="Arial"/>
          <w:sz w:val="20"/>
        </w:rPr>
        <w:t xml:space="preserve"> viral transfected cell lines or cell lines derived from GMOs</w:t>
      </w:r>
      <w:r w:rsidR="00C37EE3" w:rsidRPr="00F451F3">
        <w:rPr>
          <w:rFonts w:ascii="Arial" w:hAnsi="Arial" w:cs="Arial"/>
          <w:sz w:val="20"/>
        </w:rPr>
        <w:t>, as these MUST no longer be viable</w:t>
      </w:r>
      <w:r w:rsidRPr="00F451F3">
        <w:rPr>
          <w:rFonts w:ascii="Arial" w:hAnsi="Arial" w:cs="Arial"/>
          <w:sz w:val="20"/>
        </w:rPr>
        <w:t>. Radiation work and live animals are not allowed</w:t>
      </w:r>
      <w:r w:rsidR="00072ADA" w:rsidRPr="00F451F3">
        <w:rPr>
          <w:rFonts w:ascii="Arial" w:hAnsi="Arial" w:cs="Arial"/>
          <w:sz w:val="20"/>
        </w:rPr>
        <w:t xml:space="preserve"> in any BMIF lab</w:t>
      </w:r>
      <w:r w:rsidRPr="00F451F3">
        <w:rPr>
          <w:rFonts w:ascii="Arial" w:hAnsi="Arial" w:cs="Arial"/>
          <w:sz w:val="20"/>
        </w:rPr>
        <w:t>.</w:t>
      </w:r>
    </w:p>
    <w:p w14:paraId="54CD245A" w14:textId="77777777" w:rsidR="004E4C60" w:rsidRPr="00F451F3" w:rsidRDefault="004E4C60" w:rsidP="004E4C60">
      <w:pPr>
        <w:rPr>
          <w:rFonts w:ascii="Arial" w:hAnsi="Arial" w:cs="Arial"/>
          <w:sz w:val="20"/>
        </w:rPr>
      </w:pPr>
    </w:p>
    <w:p w14:paraId="70B53EF1" w14:textId="77777777" w:rsidR="004E4C60" w:rsidRPr="00F451F3" w:rsidRDefault="004E4C60" w:rsidP="004E4C60">
      <w:pPr>
        <w:rPr>
          <w:rFonts w:ascii="Arial" w:hAnsi="Arial" w:cs="Arial"/>
          <w:sz w:val="20"/>
        </w:rPr>
      </w:pPr>
      <w:r w:rsidRPr="00F451F3">
        <w:rPr>
          <w:rFonts w:ascii="Arial" w:hAnsi="Arial" w:cs="Arial"/>
          <w:b/>
          <w:sz w:val="20"/>
        </w:rPr>
        <w:t>Research Topic</w:t>
      </w:r>
      <w:r w:rsidRPr="00F451F3">
        <w:rPr>
          <w:rFonts w:ascii="Arial" w:hAnsi="Arial" w:cs="Arial"/>
          <w:sz w:val="20"/>
        </w:rPr>
        <w:t xml:space="preserve"> _____________________________________________________________________________</w:t>
      </w:r>
    </w:p>
    <w:p w14:paraId="1231BE67" w14:textId="77777777" w:rsidR="004E4C60" w:rsidRPr="00F451F3" w:rsidRDefault="004E4C60" w:rsidP="004E4C60">
      <w:pPr>
        <w:rPr>
          <w:rFonts w:ascii="Arial" w:hAnsi="Arial" w:cs="Arial"/>
          <w:sz w:val="20"/>
        </w:rPr>
      </w:pPr>
    </w:p>
    <w:p w14:paraId="14481547" w14:textId="77777777" w:rsidR="004E4C60" w:rsidRPr="00F451F3" w:rsidRDefault="004E4C60" w:rsidP="004E4C60">
      <w:pPr>
        <w:rPr>
          <w:rFonts w:ascii="Arial" w:hAnsi="Arial" w:cs="Arial"/>
          <w:sz w:val="20"/>
        </w:rPr>
      </w:pPr>
      <w:r w:rsidRPr="00F451F3">
        <w:rPr>
          <w:rFonts w:ascii="Arial" w:hAnsi="Arial" w:cs="Arial"/>
          <w:sz w:val="20"/>
        </w:rPr>
        <w:t>___________________________________________________________________________________________</w:t>
      </w:r>
    </w:p>
    <w:p w14:paraId="36FEB5B0" w14:textId="77777777" w:rsidR="004E4C60" w:rsidRPr="00F451F3" w:rsidRDefault="004E4C60" w:rsidP="004E4C60">
      <w:pPr>
        <w:tabs>
          <w:tab w:val="left" w:pos="1418"/>
          <w:tab w:val="left" w:pos="5103"/>
        </w:tabs>
        <w:rPr>
          <w:rFonts w:ascii="Arial" w:hAnsi="Arial" w:cs="Arial"/>
          <w:sz w:val="20"/>
        </w:rPr>
      </w:pPr>
    </w:p>
    <w:p w14:paraId="663732BB" w14:textId="1B2A5D53" w:rsidR="004E4C60" w:rsidRPr="00F451F3" w:rsidRDefault="004E4C60" w:rsidP="004E4C60">
      <w:pPr>
        <w:tabs>
          <w:tab w:val="left" w:pos="1560"/>
          <w:tab w:val="left" w:pos="6379"/>
          <w:tab w:val="left" w:pos="8222"/>
        </w:tabs>
        <w:ind w:right="-235"/>
        <w:rPr>
          <w:rFonts w:ascii="Arial" w:hAnsi="Arial" w:cs="Arial"/>
          <w:sz w:val="20"/>
        </w:rPr>
      </w:pPr>
      <w:r w:rsidRPr="00F451F3">
        <w:rPr>
          <w:rFonts w:ascii="Arial" w:hAnsi="Arial" w:cs="Arial"/>
          <w:sz w:val="20"/>
        </w:rPr>
        <w:t xml:space="preserve">Fixed Cells   </w:t>
      </w:r>
      <w:r w:rsidRPr="00F451F3">
        <w:rPr>
          <w:rFonts w:ascii="Arial" w:hAnsi="Arial" w:cs="Arial"/>
          <w:b/>
          <w:sz w:val="20"/>
        </w:rPr>
        <w:t xml:space="preserve">and/or   </w:t>
      </w:r>
      <w:r w:rsidRPr="00F451F3">
        <w:rPr>
          <w:rFonts w:ascii="Arial" w:hAnsi="Arial" w:cs="Arial"/>
          <w:sz w:val="20"/>
        </w:rPr>
        <w:sym w:font="Wingdings" w:char="F0A8"/>
      </w:r>
      <w:r w:rsidRPr="00F451F3">
        <w:rPr>
          <w:rFonts w:ascii="Arial" w:hAnsi="Arial" w:cs="Arial"/>
          <w:sz w:val="20"/>
        </w:rPr>
        <w:t xml:space="preserve"> Live Cells   </w:t>
      </w:r>
      <w:r w:rsidR="0065206F" w:rsidRPr="00F451F3">
        <w:rPr>
          <w:rFonts w:ascii="Arial" w:hAnsi="Arial" w:cs="Arial"/>
          <w:sz w:val="20"/>
        </w:rPr>
        <w:sym w:font="Wingdings" w:char="F0A8"/>
      </w:r>
      <w:r w:rsidRPr="00F451F3">
        <w:rPr>
          <w:rFonts w:ascii="Arial" w:hAnsi="Arial" w:cs="Arial"/>
          <w:sz w:val="20"/>
        </w:rPr>
        <w:t xml:space="preserve"> </w:t>
      </w:r>
      <w:r w:rsidR="0065206F" w:rsidRPr="00F451F3">
        <w:rPr>
          <w:rFonts w:ascii="Arial" w:hAnsi="Arial" w:cs="Arial"/>
          <w:sz w:val="20"/>
        </w:rPr>
        <w:t>Bacteria</w:t>
      </w:r>
      <w:r w:rsidRPr="00F451F3">
        <w:rPr>
          <w:rFonts w:ascii="Arial" w:hAnsi="Arial" w:cs="Arial"/>
          <w:sz w:val="20"/>
        </w:rPr>
        <w:t xml:space="preserve">         </w:t>
      </w:r>
      <w:r w:rsidRPr="00F451F3">
        <w:rPr>
          <w:rFonts w:ascii="Arial" w:hAnsi="Arial" w:cs="Arial"/>
          <w:b/>
          <w:sz w:val="20"/>
        </w:rPr>
        <w:t>Cell Line (ATCC</w:t>
      </w:r>
      <w:r w:rsidRPr="00F451F3">
        <w:rPr>
          <w:rFonts w:ascii="Times New Roman" w:hAnsi="Times New Roman" w:cs="Times New Roman"/>
          <w:b/>
          <w:sz w:val="20"/>
          <w:vertAlign w:val="superscript"/>
        </w:rPr>
        <w:t>®</w:t>
      </w:r>
      <w:r w:rsidRPr="00F451F3">
        <w:rPr>
          <w:rFonts w:ascii="Arial" w:hAnsi="Arial" w:cs="Arial"/>
          <w:b/>
          <w:sz w:val="20"/>
        </w:rPr>
        <w:t xml:space="preserve"> No.)</w:t>
      </w:r>
      <w:r w:rsidR="0065206F" w:rsidRPr="00F451F3">
        <w:rPr>
          <w:rFonts w:ascii="Arial" w:hAnsi="Arial" w:cs="Arial"/>
          <w:b/>
          <w:sz w:val="20"/>
        </w:rPr>
        <w:t>/or Bacteria</w:t>
      </w:r>
      <w:r w:rsidRPr="00F451F3">
        <w:rPr>
          <w:rFonts w:ascii="Arial" w:hAnsi="Arial" w:cs="Arial"/>
          <w:b/>
          <w:sz w:val="20"/>
        </w:rPr>
        <w:t>:</w:t>
      </w:r>
      <w:r w:rsidR="0065206F" w:rsidRPr="00F451F3">
        <w:rPr>
          <w:rFonts w:ascii="Arial" w:hAnsi="Arial" w:cs="Arial"/>
          <w:sz w:val="20"/>
        </w:rPr>
        <w:t>________</w:t>
      </w:r>
      <w:r w:rsidRPr="00F451F3">
        <w:rPr>
          <w:rFonts w:ascii="Arial" w:hAnsi="Arial" w:cs="Arial"/>
          <w:sz w:val="20"/>
        </w:rPr>
        <w:t>_________________</w:t>
      </w:r>
    </w:p>
    <w:p w14:paraId="5810730C" w14:textId="77777777" w:rsidR="004E4C60" w:rsidRPr="00F451F3" w:rsidRDefault="004E4C60" w:rsidP="004E4C60">
      <w:pPr>
        <w:tabs>
          <w:tab w:val="left" w:pos="1560"/>
          <w:tab w:val="left" w:pos="7655"/>
          <w:tab w:val="left" w:pos="8931"/>
        </w:tabs>
        <w:ind w:right="-802"/>
        <w:rPr>
          <w:rFonts w:ascii="Arial" w:hAnsi="Arial" w:cs="Arial"/>
          <w:sz w:val="20"/>
        </w:rPr>
      </w:pPr>
      <w:r w:rsidRPr="00F451F3">
        <w:rPr>
          <w:rFonts w:ascii="Arial" w:hAnsi="Arial" w:cs="Arial"/>
          <w:sz w:val="20"/>
        </w:rPr>
        <w:sym w:font="Wingdings" w:char="F0A8"/>
      </w:r>
      <w:r w:rsidRPr="00F451F3">
        <w:rPr>
          <w:rFonts w:ascii="Arial" w:hAnsi="Arial" w:cs="Arial"/>
          <w:sz w:val="20"/>
        </w:rPr>
        <w:t xml:space="preserve"> </w:t>
      </w:r>
      <w:r w:rsidRPr="00F451F3">
        <w:rPr>
          <w:rFonts w:ascii="Arial" w:hAnsi="Arial" w:cs="Arial"/>
          <w:b/>
          <w:sz w:val="20"/>
        </w:rPr>
        <w:t xml:space="preserve">Yes   </w:t>
      </w:r>
      <w:r w:rsidRPr="00F451F3">
        <w:rPr>
          <w:rFonts w:ascii="Arial" w:hAnsi="Arial" w:cs="Arial"/>
          <w:sz w:val="20"/>
        </w:rPr>
        <w:sym w:font="Wingdings" w:char="F0A8"/>
      </w:r>
      <w:r w:rsidRPr="00F451F3">
        <w:rPr>
          <w:rFonts w:ascii="Arial" w:hAnsi="Arial" w:cs="Arial"/>
          <w:b/>
          <w:sz w:val="20"/>
        </w:rPr>
        <w:t xml:space="preserve"> No</w:t>
      </w:r>
      <w:r w:rsidRPr="00F451F3">
        <w:rPr>
          <w:rFonts w:ascii="Arial" w:hAnsi="Arial" w:cs="Arial"/>
          <w:sz w:val="20"/>
        </w:rPr>
        <w:tab/>
        <w:t>GMOs or cell lines derived from GMOs – if yes, provide approved</w:t>
      </w:r>
      <w:r w:rsidRPr="00F451F3">
        <w:rPr>
          <w:rFonts w:ascii="Arial" w:hAnsi="Arial" w:cs="Arial"/>
          <w:sz w:val="20"/>
        </w:rPr>
        <w:tab/>
      </w:r>
      <w:r w:rsidRPr="00F451F3">
        <w:rPr>
          <w:rFonts w:ascii="Arial" w:hAnsi="Arial" w:cs="Arial"/>
          <w:sz w:val="20"/>
        </w:rPr>
        <w:sym w:font="Wingdings" w:char="F0A8"/>
      </w:r>
      <w:r w:rsidRPr="00F451F3">
        <w:rPr>
          <w:rFonts w:ascii="Arial" w:hAnsi="Arial" w:cs="Arial"/>
          <w:sz w:val="20"/>
        </w:rPr>
        <w:t xml:space="preserve"> NLRD   </w:t>
      </w:r>
      <w:r w:rsidRPr="00F451F3">
        <w:rPr>
          <w:rFonts w:ascii="Arial" w:hAnsi="Arial" w:cs="Arial"/>
          <w:b/>
          <w:sz w:val="20"/>
        </w:rPr>
        <w:t>or</w:t>
      </w:r>
      <w:r w:rsidRPr="00F451F3">
        <w:rPr>
          <w:rFonts w:ascii="Arial" w:hAnsi="Arial" w:cs="Arial"/>
          <w:sz w:val="20"/>
        </w:rPr>
        <w:tab/>
      </w:r>
      <w:r w:rsidRPr="00F451F3">
        <w:rPr>
          <w:rFonts w:ascii="Arial" w:hAnsi="Arial" w:cs="Arial"/>
          <w:sz w:val="20"/>
        </w:rPr>
        <w:sym w:font="Wingdings" w:char="F0A8"/>
      </w:r>
      <w:r w:rsidRPr="00F451F3">
        <w:rPr>
          <w:rFonts w:ascii="Arial" w:hAnsi="Arial" w:cs="Arial"/>
          <w:sz w:val="20"/>
        </w:rPr>
        <w:t xml:space="preserve"> Exempt Dealings</w:t>
      </w:r>
    </w:p>
    <w:p w14:paraId="630A4226" w14:textId="77777777" w:rsidR="004E4C60" w:rsidRPr="00F451F3" w:rsidRDefault="004E4C60" w:rsidP="004E4C60">
      <w:pPr>
        <w:tabs>
          <w:tab w:val="left" w:pos="1560"/>
          <w:tab w:val="left" w:pos="6096"/>
          <w:tab w:val="left" w:pos="7513"/>
        </w:tabs>
        <w:rPr>
          <w:rFonts w:ascii="Arial" w:hAnsi="Arial" w:cs="Arial"/>
          <w:sz w:val="20"/>
        </w:rPr>
      </w:pPr>
      <w:r w:rsidRPr="00F451F3">
        <w:rPr>
          <w:rFonts w:ascii="Arial" w:hAnsi="Arial" w:cs="Arial"/>
          <w:sz w:val="20"/>
        </w:rPr>
        <w:sym w:font="Wingdings" w:char="F0A8"/>
      </w:r>
      <w:r w:rsidRPr="00F451F3">
        <w:rPr>
          <w:rFonts w:ascii="Arial" w:hAnsi="Arial" w:cs="Arial"/>
          <w:sz w:val="20"/>
        </w:rPr>
        <w:t xml:space="preserve"> </w:t>
      </w:r>
      <w:r w:rsidRPr="00F451F3">
        <w:rPr>
          <w:rFonts w:ascii="Arial" w:hAnsi="Arial" w:cs="Arial"/>
          <w:b/>
          <w:sz w:val="20"/>
        </w:rPr>
        <w:t xml:space="preserve">Yes   </w:t>
      </w:r>
      <w:r w:rsidRPr="00F451F3">
        <w:rPr>
          <w:rFonts w:ascii="Arial" w:hAnsi="Arial" w:cs="Arial"/>
          <w:sz w:val="20"/>
        </w:rPr>
        <w:sym w:font="Wingdings" w:char="F0A8"/>
      </w:r>
      <w:r w:rsidRPr="00F451F3">
        <w:rPr>
          <w:rFonts w:ascii="Arial" w:hAnsi="Arial" w:cs="Arial"/>
          <w:b/>
          <w:sz w:val="20"/>
        </w:rPr>
        <w:t xml:space="preserve"> No</w:t>
      </w:r>
      <w:r w:rsidRPr="00F451F3">
        <w:rPr>
          <w:rFonts w:ascii="Arial" w:hAnsi="Arial" w:cs="Arial"/>
          <w:sz w:val="20"/>
        </w:rPr>
        <w:tab/>
        <w:t>Viral transfected cells – if yes, provide approved</w:t>
      </w:r>
      <w:r w:rsidRPr="00F451F3">
        <w:rPr>
          <w:rFonts w:ascii="Arial" w:hAnsi="Arial" w:cs="Arial"/>
          <w:sz w:val="20"/>
        </w:rPr>
        <w:tab/>
      </w:r>
      <w:r w:rsidRPr="00F451F3">
        <w:rPr>
          <w:rFonts w:ascii="Arial" w:hAnsi="Arial" w:cs="Arial"/>
          <w:sz w:val="20"/>
        </w:rPr>
        <w:sym w:font="Wingdings" w:char="F0A8"/>
      </w:r>
      <w:r w:rsidRPr="00F451F3">
        <w:rPr>
          <w:rFonts w:ascii="Arial" w:hAnsi="Arial" w:cs="Arial"/>
          <w:sz w:val="20"/>
        </w:rPr>
        <w:t xml:space="preserve"> NLRD   </w:t>
      </w:r>
      <w:r w:rsidRPr="00F451F3">
        <w:rPr>
          <w:rFonts w:ascii="Arial" w:hAnsi="Arial" w:cs="Arial"/>
          <w:b/>
          <w:sz w:val="20"/>
        </w:rPr>
        <w:t>or</w:t>
      </w:r>
      <w:r w:rsidRPr="00F451F3">
        <w:rPr>
          <w:rFonts w:ascii="Arial" w:hAnsi="Arial" w:cs="Arial"/>
          <w:sz w:val="20"/>
        </w:rPr>
        <w:tab/>
      </w:r>
      <w:r w:rsidRPr="00F451F3">
        <w:rPr>
          <w:rFonts w:ascii="Arial" w:hAnsi="Arial" w:cs="Arial"/>
          <w:sz w:val="20"/>
        </w:rPr>
        <w:sym w:font="Wingdings" w:char="F0A8"/>
      </w:r>
      <w:r w:rsidRPr="00F451F3">
        <w:rPr>
          <w:rFonts w:ascii="Arial" w:hAnsi="Arial" w:cs="Arial"/>
          <w:sz w:val="20"/>
        </w:rPr>
        <w:t xml:space="preserve"> Exempt Dealings</w:t>
      </w:r>
    </w:p>
    <w:p w14:paraId="30D7AA69" w14:textId="77777777" w:rsidR="004E4C60" w:rsidRPr="00F451F3" w:rsidRDefault="004E4C60" w:rsidP="004E4C60">
      <w:pPr>
        <w:tabs>
          <w:tab w:val="left" w:pos="1560"/>
          <w:tab w:val="left" w:pos="6096"/>
          <w:tab w:val="left" w:pos="7513"/>
        </w:tabs>
        <w:rPr>
          <w:rFonts w:ascii="Arial" w:hAnsi="Arial" w:cs="Arial"/>
          <w:sz w:val="20"/>
        </w:rPr>
      </w:pPr>
    </w:p>
    <w:tbl>
      <w:tblPr>
        <w:tblW w:w="10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3251"/>
        <w:gridCol w:w="421"/>
        <w:gridCol w:w="420"/>
        <w:gridCol w:w="420"/>
        <w:gridCol w:w="420"/>
        <w:gridCol w:w="420"/>
        <w:gridCol w:w="420"/>
        <w:gridCol w:w="420"/>
        <w:gridCol w:w="420"/>
        <w:gridCol w:w="420"/>
        <w:gridCol w:w="3425"/>
      </w:tblGrid>
      <w:tr w:rsidR="004E4C60" w:rsidRPr="00F451F3" w14:paraId="17485656" w14:textId="77777777" w:rsidTr="007E2D87">
        <w:trPr>
          <w:trHeight w:val="482"/>
        </w:trPr>
        <w:tc>
          <w:tcPr>
            <w:tcW w:w="0" w:type="auto"/>
            <w:vMerge w:val="restart"/>
            <w:textDirection w:val="tbRl"/>
          </w:tcPr>
          <w:p w14:paraId="5082722C" w14:textId="77777777" w:rsidR="004E4C60" w:rsidRPr="00F451F3" w:rsidRDefault="004E4C60" w:rsidP="007E2D87">
            <w:pPr>
              <w:ind w:left="113" w:right="113"/>
              <w:rPr>
                <w:rFonts w:ascii="Arial" w:hAnsi="Arial" w:cs="Arial"/>
                <w:b/>
                <w:sz w:val="20"/>
                <w:szCs w:val="20"/>
              </w:rPr>
            </w:pPr>
            <w:r w:rsidRPr="00F451F3">
              <w:rPr>
                <w:rFonts w:ascii="Arial" w:hAnsi="Arial" w:cs="Arial"/>
                <w:b/>
                <w:sz w:val="20"/>
                <w:szCs w:val="20"/>
              </w:rPr>
              <w:t>Chemical number</w:t>
            </w:r>
          </w:p>
        </w:tc>
        <w:tc>
          <w:tcPr>
            <w:tcW w:w="0" w:type="auto"/>
            <w:vMerge w:val="restart"/>
          </w:tcPr>
          <w:p w14:paraId="6E38F7D8" w14:textId="77777777" w:rsidR="004E4C60" w:rsidRPr="00F451F3" w:rsidRDefault="004E4C60" w:rsidP="007E2D87">
            <w:pPr>
              <w:jc w:val="center"/>
              <w:rPr>
                <w:rFonts w:ascii="Arial" w:hAnsi="Arial" w:cs="Arial"/>
                <w:sz w:val="20"/>
                <w:szCs w:val="20"/>
              </w:rPr>
            </w:pPr>
            <w:r w:rsidRPr="00F451F3">
              <w:rPr>
                <w:rFonts w:ascii="Arial" w:hAnsi="Arial" w:cs="Arial"/>
                <w:b/>
                <w:sz w:val="20"/>
                <w:szCs w:val="20"/>
              </w:rPr>
              <w:t>Reagent / Product or solvent used</w:t>
            </w:r>
            <w:r w:rsidRPr="00F451F3">
              <w:rPr>
                <w:rFonts w:ascii="Arial" w:hAnsi="Arial" w:cs="Arial"/>
                <w:sz w:val="20"/>
                <w:szCs w:val="20"/>
              </w:rPr>
              <w:t>:</w:t>
            </w:r>
          </w:p>
          <w:p w14:paraId="7196D064" w14:textId="77777777" w:rsidR="004E4C60" w:rsidRPr="00F451F3" w:rsidRDefault="004E4C60" w:rsidP="007E2D87">
            <w:pPr>
              <w:rPr>
                <w:rFonts w:ascii="Arial" w:hAnsi="Arial" w:cs="Arial"/>
                <w:sz w:val="20"/>
                <w:szCs w:val="20"/>
              </w:rPr>
            </w:pPr>
          </w:p>
          <w:p w14:paraId="77CF2D99" w14:textId="77777777" w:rsidR="004E4C60" w:rsidRPr="00F451F3" w:rsidRDefault="00013BC8" w:rsidP="007E2D87">
            <w:pPr>
              <w:rPr>
                <w:rFonts w:ascii="Arial" w:hAnsi="Arial" w:cs="Arial"/>
                <w:sz w:val="20"/>
                <w:szCs w:val="20"/>
              </w:rPr>
            </w:pPr>
            <w:r w:rsidRPr="00F451F3">
              <w:rPr>
                <w:rFonts w:ascii="Arial" w:hAnsi="Arial" w:cs="Arial"/>
                <w:noProof/>
                <w:sz w:val="20"/>
                <w:szCs w:val="20"/>
                <w:lang w:val="en-AU" w:eastAsia="en-AU"/>
              </w:rPr>
              <w:drawing>
                <wp:anchor distT="0" distB="0" distL="114300" distR="114300" simplePos="0" relativeHeight="251654144" behindDoc="0" locked="0" layoutInCell="1" allowOverlap="1" wp14:anchorId="29AE7A83" wp14:editId="07777777">
                  <wp:simplePos x="0" y="0"/>
                  <wp:positionH relativeFrom="column">
                    <wp:posOffset>2006600</wp:posOffset>
                  </wp:positionH>
                  <wp:positionV relativeFrom="page">
                    <wp:posOffset>540385</wp:posOffset>
                  </wp:positionV>
                  <wp:extent cx="287655" cy="287655"/>
                  <wp:effectExtent l="0" t="0" r="0" b="0"/>
                  <wp:wrapNone/>
                  <wp:docPr id="61" name="Picture 2"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mesmal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C60" w:rsidRPr="00F451F3">
              <w:rPr>
                <w:rFonts w:ascii="Arial" w:hAnsi="Arial" w:cs="Arial"/>
                <w:sz w:val="20"/>
                <w:szCs w:val="20"/>
              </w:rPr>
              <w:t>Name or other identifier such as molecular formula or structure</w:t>
            </w:r>
          </w:p>
        </w:tc>
        <w:tc>
          <w:tcPr>
            <w:tcW w:w="0" w:type="auto"/>
            <w:gridSpan w:val="9"/>
          </w:tcPr>
          <w:p w14:paraId="42BF8673" w14:textId="77777777" w:rsidR="004E4C60" w:rsidRPr="00F451F3" w:rsidRDefault="004E4C60" w:rsidP="007E2D87">
            <w:pPr>
              <w:adjustRightInd w:val="0"/>
              <w:jc w:val="center"/>
              <w:rPr>
                <w:rFonts w:ascii="Arial" w:eastAsia="Calibri" w:hAnsi="Arial" w:cs="Arial"/>
                <w:sz w:val="18"/>
                <w:szCs w:val="18"/>
                <w:lang w:val="en-AU" w:eastAsia="en-AU"/>
              </w:rPr>
            </w:pPr>
            <w:r w:rsidRPr="00F451F3">
              <w:rPr>
                <w:rFonts w:ascii="Arial" w:eastAsia="Calibri" w:hAnsi="Arial" w:cs="Arial"/>
                <w:bCs/>
                <w:sz w:val="18"/>
                <w:szCs w:val="18"/>
                <w:lang w:val="en-AU" w:eastAsia="en-AU"/>
              </w:rPr>
              <w:t xml:space="preserve">Overall risk associated with chemicals used </w:t>
            </w:r>
            <w:r w:rsidRPr="00F451F3">
              <w:rPr>
                <w:rFonts w:ascii="Arial" w:eastAsia="Calibri" w:hAnsi="Arial" w:cs="Arial"/>
                <w:bCs/>
                <w:sz w:val="18"/>
                <w:szCs w:val="18"/>
                <w:lang w:val="en-AU" w:eastAsia="en-AU"/>
              </w:rPr>
              <w:br/>
              <w:t>after taking handling and dilution into account</w:t>
            </w:r>
            <w:r w:rsidRPr="00F451F3">
              <w:rPr>
                <w:rFonts w:ascii="Arial" w:eastAsia="Calibri" w:hAnsi="Arial" w:cs="Arial"/>
                <w:sz w:val="18"/>
                <w:szCs w:val="18"/>
                <w:lang w:val="en-AU" w:eastAsia="en-AU"/>
              </w:rPr>
              <w:t>.</w:t>
            </w:r>
          </w:p>
          <w:p w14:paraId="2CBD635E" w14:textId="77777777" w:rsidR="004E4C60" w:rsidRPr="00F451F3" w:rsidRDefault="004E4C60" w:rsidP="007E2D87">
            <w:pPr>
              <w:jc w:val="center"/>
              <w:rPr>
                <w:rFonts w:ascii="Arial" w:hAnsi="Arial" w:cs="Arial"/>
                <w:noProof/>
                <w:sz w:val="20"/>
                <w:szCs w:val="20"/>
                <w:lang w:eastAsia="en-AU"/>
              </w:rPr>
            </w:pPr>
            <w:r w:rsidRPr="00F451F3">
              <w:rPr>
                <w:rFonts w:ascii="Arial" w:eastAsia="Calibri" w:hAnsi="Arial" w:cs="Arial"/>
                <w:sz w:val="16"/>
                <w:szCs w:val="16"/>
                <w:lang w:val="en-AU" w:eastAsia="en-AU"/>
              </w:rPr>
              <w:t xml:space="preserve">Rate risk as </w:t>
            </w:r>
            <w:r w:rsidRPr="00F451F3">
              <w:rPr>
                <w:rFonts w:ascii="Arial" w:eastAsia="Calibri" w:hAnsi="Arial" w:cs="Arial"/>
                <w:b/>
                <w:bCs/>
                <w:sz w:val="16"/>
                <w:szCs w:val="16"/>
                <w:lang w:val="en-AU" w:eastAsia="en-AU"/>
              </w:rPr>
              <w:t>L = Low</w:t>
            </w:r>
            <w:r w:rsidRPr="00F451F3">
              <w:rPr>
                <w:rFonts w:ascii="Arial" w:eastAsia="Calibri" w:hAnsi="Arial" w:cs="Arial"/>
                <w:sz w:val="16"/>
                <w:szCs w:val="16"/>
                <w:lang w:val="en-AU" w:eastAsia="en-AU"/>
              </w:rPr>
              <w:t xml:space="preserve">, </w:t>
            </w:r>
            <w:r w:rsidRPr="00F451F3">
              <w:rPr>
                <w:rFonts w:ascii="Arial" w:eastAsia="Calibri" w:hAnsi="Arial" w:cs="Arial"/>
                <w:b/>
                <w:bCs/>
                <w:sz w:val="16"/>
                <w:szCs w:val="16"/>
                <w:lang w:val="en-AU" w:eastAsia="en-AU"/>
              </w:rPr>
              <w:t xml:space="preserve">M = Medium </w:t>
            </w:r>
            <w:r w:rsidRPr="00F451F3">
              <w:rPr>
                <w:rFonts w:ascii="Arial" w:eastAsia="Calibri" w:hAnsi="Arial" w:cs="Arial"/>
                <w:sz w:val="16"/>
                <w:szCs w:val="16"/>
                <w:lang w:val="en-AU" w:eastAsia="en-AU"/>
              </w:rPr>
              <w:t xml:space="preserve">or </w:t>
            </w:r>
            <w:r w:rsidRPr="00F451F3">
              <w:rPr>
                <w:rFonts w:ascii="Arial" w:eastAsia="Calibri" w:hAnsi="Arial" w:cs="Arial"/>
                <w:b/>
                <w:bCs/>
                <w:sz w:val="16"/>
                <w:szCs w:val="16"/>
                <w:lang w:val="en-AU" w:eastAsia="en-AU"/>
              </w:rPr>
              <w:t>H = High</w:t>
            </w:r>
          </w:p>
        </w:tc>
        <w:tc>
          <w:tcPr>
            <w:tcW w:w="0" w:type="auto"/>
            <w:vMerge w:val="restart"/>
            <w:vAlign w:val="bottom"/>
          </w:tcPr>
          <w:p w14:paraId="2BDA95C5" w14:textId="77777777" w:rsidR="004E4C60" w:rsidRPr="00F451F3" w:rsidRDefault="004E4C60" w:rsidP="007E2D87">
            <w:pPr>
              <w:rPr>
                <w:rFonts w:ascii="Arial" w:hAnsi="Arial" w:cs="Arial"/>
                <w:sz w:val="20"/>
                <w:szCs w:val="20"/>
              </w:rPr>
            </w:pPr>
            <w:r w:rsidRPr="00F451F3">
              <w:rPr>
                <w:rFonts w:ascii="Arial" w:hAnsi="Arial" w:cs="Arial"/>
                <w:sz w:val="20"/>
                <w:szCs w:val="20"/>
              </w:rPr>
              <w:t>Precautions &amp; handling – take account of quantity, dilution, other</w:t>
            </w:r>
            <w:r w:rsidRPr="00F451F3">
              <w:rPr>
                <w:rFonts w:ascii="Arial" w:hAnsi="Arial" w:cs="Arial"/>
                <w:sz w:val="20"/>
                <w:szCs w:val="20"/>
              </w:rPr>
              <w:br/>
              <w:t xml:space="preserve"> chemical hazards &amp; disposal.</w:t>
            </w:r>
          </w:p>
        </w:tc>
      </w:tr>
      <w:tr w:rsidR="004E4C60" w:rsidRPr="00F451F3" w14:paraId="1C1ECC20" w14:textId="77777777" w:rsidTr="007E2D87">
        <w:trPr>
          <w:trHeight w:val="508"/>
        </w:trPr>
        <w:tc>
          <w:tcPr>
            <w:tcW w:w="0" w:type="auto"/>
            <w:vMerge/>
          </w:tcPr>
          <w:p w14:paraId="34FF1C98" w14:textId="77777777" w:rsidR="004E4C60" w:rsidRPr="00F451F3" w:rsidRDefault="004E4C60" w:rsidP="007E2D87">
            <w:pPr>
              <w:rPr>
                <w:rFonts w:ascii="Arial" w:hAnsi="Arial" w:cs="Arial"/>
                <w:sz w:val="20"/>
                <w:szCs w:val="20"/>
              </w:rPr>
            </w:pPr>
          </w:p>
        </w:tc>
        <w:tc>
          <w:tcPr>
            <w:tcW w:w="0" w:type="auto"/>
            <w:vMerge/>
          </w:tcPr>
          <w:p w14:paraId="6D072C0D" w14:textId="77777777" w:rsidR="004E4C60" w:rsidRPr="00F451F3" w:rsidRDefault="004E4C60" w:rsidP="007E2D87">
            <w:pPr>
              <w:rPr>
                <w:rFonts w:ascii="Arial" w:hAnsi="Arial" w:cs="Arial"/>
                <w:sz w:val="20"/>
                <w:szCs w:val="20"/>
              </w:rPr>
            </w:pPr>
          </w:p>
        </w:tc>
        <w:tc>
          <w:tcPr>
            <w:tcW w:w="0" w:type="auto"/>
          </w:tcPr>
          <w:p w14:paraId="6EDFBE7E" w14:textId="77777777" w:rsidR="004E4C60" w:rsidRPr="00F451F3" w:rsidRDefault="00013BC8" w:rsidP="007E2D87">
            <w:pPr>
              <w:rPr>
                <w:rFonts w:ascii="Arial" w:hAnsi="Arial" w:cs="Arial"/>
                <w:sz w:val="20"/>
                <w:szCs w:val="20"/>
              </w:rPr>
            </w:pPr>
            <w:r w:rsidRPr="00F451F3">
              <w:rPr>
                <w:rFonts w:ascii="Arial" w:hAnsi="Arial" w:cs="Arial"/>
                <w:noProof/>
                <w:sz w:val="20"/>
                <w:szCs w:val="20"/>
                <w:lang w:val="en-AU" w:eastAsia="en-AU"/>
              </w:rPr>
              <w:drawing>
                <wp:anchor distT="0" distB="0" distL="114300" distR="114300" simplePos="0" relativeHeight="251662336" behindDoc="0" locked="0" layoutInCell="1" allowOverlap="1" wp14:anchorId="65CDB63C" wp14:editId="07777777">
                  <wp:simplePos x="0" y="0"/>
                  <wp:positionH relativeFrom="column">
                    <wp:posOffset>177165</wp:posOffset>
                  </wp:positionH>
                  <wp:positionV relativeFrom="paragraph">
                    <wp:posOffset>24765</wp:posOffset>
                  </wp:positionV>
                  <wp:extent cx="287655" cy="287655"/>
                  <wp:effectExtent l="0" t="0" r="0" b="0"/>
                  <wp:wrapNone/>
                  <wp:docPr id="69" name="Picture 15" descr="corros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rrosionsma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265928DB" w14:textId="77777777" w:rsidR="004E4C60" w:rsidRPr="00F451F3" w:rsidRDefault="00013BC8" w:rsidP="007E2D87">
            <w:pPr>
              <w:rPr>
                <w:rFonts w:ascii="Arial" w:hAnsi="Arial" w:cs="Arial"/>
                <w:sz w:val="20"/>
                <w:szCs w:val="20"/>
              </w:rPr>
            </w:pPr>
            <w:r w:rsidRPr="00F451F3">
              <w:rPr>
                <w:rFonts w:ascii="Arial" w:hAnsi="Arial" w:cs="Arial"/>
                <w:noProof/>
                <w:sz w:val="20"/>
                <w:szCs w:val="20"/>
                <w:lang w:val="en-AU" w:eastAsia="en-AU"/>
              </w:rPr>
              <w:drawing>
                <wp:anchor distT="0" distB="0" distL="114300" distR="114300" simplePos="0" relativeHeight="251656192" behindDoc="0" locked="0" layoutInCell="1" allowOverlap="1" wp14:anchorId="20DA6DA1" wp14:editId="07777777">
                  <wp:simplePos x="0" y="0"/>
                  <wp:positionH relativeFrom="column">
                    <wp:posOffset>177165</wp:posOffset>
                  </wp:positionH>
                  <wp:positionV relativeFrom="paragraph">
                    <wp:posOffset>24765</wp:posOffset>
                  </wp:positionV>
                  <wp:extent cx="287655" cy="287655"/>
                  <wp:effectExtent l="0" t="0" r="0" b="0"/>
                  <wp:wrapNone/>
                  <wp:docPr id="63" name="Picture 8" descr="healthhazar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lthhazardsmal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09306B4E" w14:textId="77777777" w:rsidR="004E4C60" w:rsidRPr="00F451F3" w:rsidRDefault="00013BC8" w:rsidP="007E2D87">
            <w:pPr>
              <w:rPr>
                <w:rFonts w:ascii="Arial" w:hAnsi="Arial" w:cs="Arial"/>
                <w:sz w:val="20"/>
                <w:szCs w:val="20"/>
              </w:rPr>
            </w:pPr>
            <w:r w:rsidRPr="00F451F3">
              <w:rPr>
                <w:rFonts w:ascii="Arial" w:hAnsi="Arial" w:cs="Arial"/>
                <w:noProof/>
                <w:sz w:val="20"/>
                <w:szCs w:val="20"/>
                <w:lang w:val="en-AU" w:eastAsia="en-AU"/>
              </w:rPr>
              <w:drawing>
                <wp:anchor distT="0" distB="0" distL="114300" distR="114300" simplePos="0" relativeHeight="251655168" behindDoc="0" locked="0" layoutInCell="1" allowOverlap="1" wp14:anchorId="29872C44" wp14:editId="07777777">
                  <wp:simplePos x="0" y="0"/>
                  <wp:positionH relativeFrom="column">
                    <wp:posOffset>176530</wp:posOffset>
                  </wp:positionH>
                  <wp:positionV relativeFrom="paragraph">
                    <wp:posOffset>24765</wp:posOffset>
                  </wp:positionV>
                  <wp:extent cx="287655" cy="287655"/>
                  <wp:effectExtent l="0" t="0" r="0" b="0"/>
                  <wp:wrapNone/>
                  <wp:docPr id="62" name="Picture 5"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ullsmal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51BC899E" w14:textId="77777777" w:rsidR="004E4C60" w:rsidRPr="00F451F3" w:rsidRDefault="00013BC8" w:rsidP="007E2D87">
            <w:pPr>
              <w:rPr>
                <w:rFonts w:ascii="Arial" w:hAnsi="Arial" w:cs="Arial"/>
                <w:sz w:val="20"/>
                <w:szCs w:val="20"/>
              </w:rPr>
            </w:pPr>
            <w:r w:rsidRPr="00F451F3">
              <w:rPr>
                <w:rFonts w:ascii="Arial" w:hAnsi="Arial" w:cs="Arial"/>
                <w:noProof/>
                <w:sz w:val="20"/>
                <w:szCs w:val="20"/>
                <w:lang w:val="en-AU" w:eastAsia="en-AU"/>
              </w:rPr>
              <w:drawing>
                <wp:anchor distT="0" distB="0" distL="114300" distR="114300" simplePos="0" relativeHeight="251657216" behindDoc="0" locked="0" layoutInCell="1" allowOverlap="1" wp14:anchorId="17BE2048" wp14:editId="07777777">
                  <wp:simplePos x="0" y="0"/>
                  <wp:positionH relativeFrom="column">
                    <wp:posOffset>177800</wp:posOffset>
                  </wp:positionH>
                  <wp:positionV relativeFrom="paragraph">
                    <wp:posOffset>24765</wp:posOffset>
                  </wp:positionV>
                  <wp:extent cx="287655" cy="287655"/>
                  <wp:effectExtent l="0" t="0" r="0" b="0"/>
                  <wp:wrapNone/>
                  <wp:docPr id="64" name="Picture 9" descr="exclamat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clamationsmal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76F9DFEC" w14:textId="77777777" w:rsidR="004E4C60" w:rsidRPr="00F451F3" w:rsidRDefault="00013BC8" w:rsidP="007E2D87">
            <w:pPr>
              <w:rPr>
                <w:rFonts w:ascii="Arial" w:hAnsi="Arial" w:cs="Arial"/>
                <w:sz w:val="20"/>
                <w:szCs w:val="20"/>
              </w:rPr>
            </w:pPr>
            <w:r w:rsidRPr="00F451F3">
              <w:rPr>
                <w:rFonts w:ascii="Arial" w:hAnsi="Arial" w:cs="Arial"/>
                <w:noProof/>
                <w:sz w:val="20"/>
                <w:szCs w:val="20"/>
                <w:lang w:val="en-AU" w:eastAsia="en-AU"/>
              </w:rPr>
              <w:drawing>
                <wp:anchor distT="0" distB="0" distL="114300" distR="114300" simplePos="0" relativeHeight="251660288" behindDoc="0" locked="0" layoutInCell="1" allowOverlap="1" wp14:anchorId="4C97FAB3" wp14:editId="07777777">
                  <wp:simplePos x="0" y="0"/>
                  <wp:positionH relativeFrom="column">
                    <wp:posOffset>182245</wp:posOffset>
                  </wp:positionH>
                  <wp:positionV relativeFrom="paragraph">
                    <wp:posOffset>23495</wp:posOffset>
                  </wp:positionV>
                  <wp:extent cx="287655" cy="287655"/>
                  <wp:effectExtent l="0" t="0" r="0" b="0"/>
                  <wp:wrapNone/>
                  <wp:docPr id="67" name="Picture 13" descr="flameovercircl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meovercirclesmal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49F3C610" w14:textId="77777777" w:rsidR="004E4C60" w:rsidRPr="00F451F3" w:rsidRDefault="00013BC8" w:rsidP="007E2D87">
            <w:pPr>
              <w:rPr>
                <w:rFonts w:ascii="Arial" w:hAnsi="Arial" w:cs="Arial"/>
                <w:sz w:val="20"/>
                <w:szCs w:val="20"/>
              </w:rPr>
            </w:pPr>
            <w:r w:rsidRPr="00F451F3">
              <w:rPr>
                <w:rFonts w:ascii="Arial" w:hAnsi="Arial" w:cs="Arial"/>
                <w:noProof/>
                <w:sz w:val="20"/>
                <w:szCs w:val="20"/>
                <w:lang w:val="en-AU" w:eastAsia="en-AU"/>
              </w:rPr>
              <w:drawing>
                <wp:anchor distT="0" distB="0" distL="114300" distR="114300" simplePos="0" relativeHeight="251659264" behindDoc="0" locked="0" layoutInCell="1" allowOverlap="1" wp14:anchorId="714003CF" wp14:editId="07777777">
                  <wp:simplePos x="0" y="0"/>
                  <wp:positionH relativeFrom="column">
                    <wp:posOffset>179705</wp:posOffset>
                  </wp:positionH>
                  <wp:positionV relativeFrom="paragraph">
                    <wp:posOffset>16510</wp:posOffset>
                  </wp:positionV>
                  <wp:extent cx="287655" cy="287655"/>
                  <wp:effectExtent l="0" t="0" r="0" b="0"/>
                  <wp:wrapNone/>
                  <wp:docPr id="66" name="Picture 11" descr="explosiv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osivesmal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7AFA06DA" w14:textId="77777777" w:rsidR="004E4C60" w:rsidRPr="00F451F3" w:rsidRDefault="00013BC8" w:rsidP="007E2D87">
            <w:pPr>
              <w:rPr>
                <w:rFonts w:ascii="Arial" w:hAnsi="Arial" w:cs="Arial"/>
                <w:sz w:val="20"/>
                <w:szCs w:val="20"/>
              </w:rPr>
            </w:pPr>
            <w:r w:rsidRPr="00F451F3">
              <w:rPr>
                <w:rFonts w:ascii="Arial" w:hAnsi="Arial" w:cs="Arial"/>
                <w:noProof/>
                <w:sz w:val="20"/>
                <w:szCs w:val="20"/>
                <w:lang w:val="en-AU" w:eastAsia="en-AU"/>
              </w:rPr>
              <w:drawing>
                <wp:anchor distT="0" distB="0" distL="114300" distR="114300" simplePos="0" relativeHeight="251661312" behindDoc="0" locked="0" layoutInCell="1" allowOverlap="1" wp14:anchorId="45DC9967" wp14:editId="07777777">
                  <wp:simplePos x="0" y="0"/>
                  <wp:positionH relativeFrom="column">
                    <wp:posOffset>186055</wp:posOffset>
                  </wp:positionH>
                  <wp:positionV relativeFrom="paragraph">
                    <wp:posOffset>16510</wp:posOffset>
                  </wp:positionV>
                  <wp:extent cx="287655" cy="287655"/>
                  <wp:effectExtent l="0" t="0" r="0" b="0"/>
                  <wp:wrapNone/>
                  <wp:docPr id="68" name="Picture 14" descr="cylind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ylindersmal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59D1A80E" w14:textId="77777777" w:rsidR="004E4C60" w:rsidRPr="00F451F3" w:rsidRDefault="00013BC8" w:rsidP="007E2D87">
            <w:pPr>
              <w:rPr>
                <w:rFonts w:ascii="Arial" w:hAnsi="Arial" w:cs="Arial"/>
                <w:sz w:val="20"/>
                <w:szCs w:val="20"/>
              </w:rPr>
            </w:pPr>
            <w:r w:rsidRPr="00F451F3">
              <w:rPr>
                <w:rFonts w:ascii="Arial" w:hAnsi="Arial" w:cs="Arial"/>
                <w:noProof/>
                <w:sz w:val="20"/>
                <w:szCs w:val="20"/>
                <w:lang w:val="en-AU" w:eastAsia="en-AU"/>
              </w:rPr>
              <w:drawing>
                <wp:anchor distT="0" distB="0" distL="114300" distR="114300" simplePos="0" relativeHeight="251658240" behindDoc="0" locked="0" layoutInCell="1" allowOverlap="1" wp14:anchorId="01508217" wp14:editId="07777777">
                  <wp:simplePos x="0" y="0"/>
                  <wp:positionH relativeFrom="column">
                    <wp:posOffset>190500</wp:posOffset>
                  </wp:positionH>
                  <wp:positionV relativeFrom="paragraph">
                    <wp:posOffset>34290</wp:posOffset>
                  </wp:positionV>
                  <wp:extent cx="269875" cy="269875"/>
                  <wp:effectExtent l="0" t="0" r="0" b="0"/>
                  <wp:wrapNone/>
                  <wp:docPr id="65" name="Picture 10"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quatic-pollut-red"/>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9875" cy="269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14:paraId="48A21919" w14:textId="77777777" w:rsidR="004E4C60" w:rsidRPr="00F451F3" w:rsidRDefault="004E4C60" w:rsidP="007E2D87">
            <w:pPr>
              <w:rPr>
                <w:rFonts w:ascii="Arial" w:hAnsi="Arial" w:cs="Arial"/>
                <w:sz w:val="20"/>
                <w:szCs w:val="20"/>
              </w:rPr>
            </w:pPr>
          </w:p>
        </w:tc>
        <w:tc>
          <w:tcPr>
            <w:tcW w:w="0" w:type="auto"/>
            <w:vMerge/>
          </w:tcPr>
          <w:p w14:paraId="6BD18F9B" w14:textId="77777777" w:rsidR="004E4C60" w:rsidRPr="00F451F3" w:rsidRDefault="004E4C60" w:rsidP="007E2D87">
            <w:pPr>
              <w:rPr>
                <w:rFonts w:ascii="Arial" w:hAnsi="Arial" w:cs="Arial"/>
                <w:sz w:val="20"/>
                <w:szCs w:val="20"/>
              </w:rPr>
            </w:pPr>
          </w:p>
        </w:tc>
      </w:tr>
      <w:tr w:rsidR="004E4C60" w:rsidRPr="00F451F3" w14:paraId="4DF211A2" w14:textId="77777777" w:rsidTr="007E2D87">
        <w:trPr>
          <w:cantSplit/>
          <w:trHeight w:val="1731"/>
        </w:trPr>
        <w:tc>
          <w:tcPr>
            <w:tcW w:w="0" w:type="auto"/>
            <w:vMerge/>
          </w:tcPr>
          <w:p w14:paraId="238601FE" w14:textId="77777777" w:rsidR="004E4C60" w:rsidRPr="00F451F3" w:rsidRDefault="004E4C60" w:rsidP="007E2D87">
            <w:pPr>
              <w:rPr>
                <w:rFonts w:ascii="Arial" w:hAnsi="Arial" w:cs="Arial"/>
                <w:sz w:val="20"/>
                <w:szCs w:val="20"/>
              </w:rPr>
            </w:pPr>
          </w:p>
        </w:tc>
        <w:tc>
          <w:tcPr>
            <w:tcW w:w="0" w:type="auto"/>
            <w:vMerge/>
          </w:tcPr>
          <w:p w14:paraId="0F3CABC7" w14:textId="77777777" w:rsidR="004E4C60" w:rsidRPr="00F451F3" w:rsidRDefault="004E4C60" w:rsidP="007E2D87">
            <w:pPr>
              <w:rPr>
                <w:rFonts w:ascii="Arial" w:hAnsi="Arial" w:cs="Arial"/>
                <w:sz w:val="20"/>
                <w:szCs w:val="20"/>
              </w:rPr>
            </w:pPr>
          </w:p>
        </w:tc>
        <w:tc>
          <w:tcPr>
            <w:tcW w:w="0" w:type="auto"/>
            <w:textDirection w:val="tbRl"/>
          </w:tcPr>
          <w:p w14:paraId="67F70992" w14:textId="77777777" w:rsidR="004E4C60" w:rsidRPr="00F451F3" w:rsidRDefault="00013BC8" w:rsidP="007E2D87">
            <w:pPr>
              <w:ind w:left="57" w:right="57"/>
              <w:rPr>
                <w:rFonts w:ascii="Arial" w:hAnsi="Arial" w:cs="Arial"/>
                <w:sz w:val="16"/>
                <w:szCs w:val="16"/>
              </w:rPr>
            </w:pPr>
            <w:r w:rsidRPr="00F451F3">
              <w:rPr>
                <w:rFonts w:ascii="Arial" w:hAnsi="Arial" w:cs="Arial"/>
                <w:noProof/>
                <w:sz w:val="16"/>
                <w:szCs w:val="16"/>
                <w:lang w:val="en-AU" w:eastAsia="en-AU"/>
              </w:rPr>
              <mc:AlternateContent>
                <mc:Choice Requires="wps">
                  <w:drawing>
                    <wp:anchor distT="0" distB="0" distL="114300" distR="114300" simplePos="0" relativeHeight="251653120" behindDoc="0" locked="0" layoutInCell="1" allowOverlap="1" wp14:anchorId="3EF58CBB" wp14:editId="07777777">
                      <wp:simplePos x="0" y="0"/>
                      <wp:positionH relativeFrom="column">
                        <wp:posOffset>-5828030</wp:posOffset>
                      </wp:positionH>
                      <wp:positionV relativeFrom="paragraph">
                        <wp:posOffset>-3299460</wp:posOffset>
                      </wp:positionV>
                      <wp:extent cx="1134745" cy="260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34745" cy="260985"/>
                              </a:xfrm>
                              <a:prstGeom prst="rect">
                                <a:avLst/>
                              </a:prstGeom>
                              <a:noFill/>
                              <a:ln w="9525">
                                <a:noFill/>
                                <a:miter lim="800000"/>
                                <a:headEnd/>
                                <a:tailEnd/>
                              </a:ln>
                            </wps:spPr>
                            <wps:txbx>
                              <w:txbxContent>
                                <w:p w14:paraId="17EABDF3" w14:textId="77777777" w:rsidR="00556329" w:rsidRPr="001D1B57" w:rsidRDefault="00556329" w:rsidP="004E4C60">
                                  <w:pPr>
                                    <w:rPr>
                                      <w:sz w:val="16"/>
                                    </w:rPr>
                                  </w:pPr>
                                  <w:r>
                                    <w:rPr>
                                      <w:sz w:val="16"/>
                                    </w:rPr>
                                    <w:t>Carcinogen/mutagen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58CBB" id="_x0000_t202" coordsize="21600,21600" o:spt="202" path="m,l,21600r21600,l21600,xe">
                      <v:stroke joinstyle="miter"/>
                      <v:path gradientshapeok="t" o:connecttype="rect"/>
                    </v:shapetype>
                    <v:shape id="Text Box 2" o:spid="_x0000_s1026" type="#_x0000_t202" style="position:absolute;left:0;text-align:left;margin-left:-458.9pt;margin-top:-259.8pt;width:89.35pt;height:20.5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" filled="f" stroked="f">
                      <v:textbox>
                        <w:txbxContent>
                          <w:p w14:paraId="17EABDF3" w14:textId="77777777" w:rsidR="00556329" w:rsidRPr="001D1B57" w:rsidRDefault="00556329" w:rsidP="004E4C60">
                            <w:pPr>
                              <w:rPr>
                                <w:sz w:val="16"/>
                              </w:rPr>
                            </w:pPr>
                            <w:r>
                              <w:rPr>
                                <w:sz w:val="16"/>
                              </w:rPr>
                              <w:t>Carcinogen/mutagen</w:t>
                            </w:r>
                          </w:p>
                        </w:txbxContent>
                      </v:textbox>
                    </v:shape>
                  </w:pict>
                </mc:Fallback>
              </mc:AlternateContent>
            </w:r>
            <w:r w:rsidR="004E4C60" w:rsidRPr="00F451F3">
              <w:rPr>
                <w:rFonts w:ascii="Arial" w:hAnsi="Arial" w:cs="Arial"/>
                <w:sz w:val="16"/>
                <w:szCs w:val="16"/>
              </w:rPr>
              <w:t>Flammable</w:t>
            </w:r>
          </w:p>
        </w:tc>
        <w:tc>
          <w:tcPr>
            <w:tcW w:w="0" w:type="auto"/>
            <w:textDirection w:val="tbRl"/>
          </w:tcPr>
          <w:p w14:paraId="7D5A983C" w14:textId="77777777" w:rsidR="004E4C60" w:rsidRPr="00F451F3" w:rsidRDefault="004E4C60" w:rsidP="007E2D87">
            <w:pPr>
              <w:ind w:left="57" w:right="57"/>
              <w:rPr>
                <w:rFonts w:ascii="Arial" w:hAnsi="Arial" w:cs="Arial"/>
                <w:sz w:val="16"/>
                <w:szCs w:val="16"/>
              </w:rPr>
            </w:pPr>
            <w:r w:rsidRPr="00F451F3">
              <w:rPr>
                <w:rFonts w:ascii="Arial" w:hAnsi="Arial" w:cs="Arial"/>
                <w:sz w:val="16"/>
                <w:szCs w:val="16"/>
              </w:rPr>
              <w:t>Corrosive</w:t>
            </w:r>
          </w:p>
        </w:tc>
        <w:tc>
          <w:tcPr>
            <w:tcW w:w="0" w:type="auto"/>
            <w:textDirection w:val="tbRl"/>
          </w:tcPr>
          <w:p w14:paraId="0A565592" w14:textId="77777777" w:rsidR="004E4C60" w:rsidRPr="00F451F3" w:rsidRDefault="004E4C60" w:rsidP="007E2D87">
            <w:pPr>
              <w:ind w:left="57" w:right="57"/>
              <w:rPr>
                <w:rFonts w:ascii="Arial" w:hAnsi="Arial" w:cs="Arial"/>
                <w:sz w:val="16"/>
                <w:szCs w:val="16"/>
              </w:rPr>
            </w:pPr>
            <w:r w:rsidRPr="00F451F3">
              <w:rPr>
                <w:rFonts w:ascii="Arial" w:hAnsi="Arial" w:cs="Arial"/>
                <w:sz w:val="16"/>
                <w:szCs w:val="16"/>
              </w:rPr>
              <w:t>Carcinogen/mutagen</w:t>
            </w:r>
          </w:p>
        </w:tc>
        <w:tc>
          <w:tcPr>
            <w:tcW w:w="0" w:type="auto"/>
            <w:textDirection w:val="tbRl"/>
          </w:tcPr>
          <w:p w14:paraId="13F3AC13" w14:textId="77777777" w:rsidR="004E4C60" w:rsidRPr="00F451F3" w:rsidRDefault="004E4C60" w:rsidP="007E2D87">
            <w:pPr>
              <w:ind w:left="57" w:right="57"/>
              <w:rPr>
                <w:rFonts w:ascii="Arial" w:hAnsi="Arial" w:cs="Arial"/>
                <w:sz w:val="16"/>
                <w:szCs w:val="16"/>
              </w:rPr>
            </w:pPr>
            <w:r w:rsidRPr="00F451F3">
              <w:rPr>
                <w:rFonts w:ascii="Arial" w:hAnsi="Arial" w:cs="Arial"/>
                <w:sz w:val="16"/>
                <w:szCs w:val="16"/>
              </w:rPr>
              <w:t>Toxic (severe)</w:t>
            </w:r>
          </w:p>
        </w:tc>
        <w:tc>
          <w:tcPr>
            <w:tcW w:w="0" w:type="auto"/>
            <w:textDirection w:val="tbRl"/>
          </w:tcPr>
          <w:p w14:paraId="6CC2553C" w14:textId="77777777" w:rsidR="004E4C60" w:rsidRPr="00F451F3" w:rsidRDefault="004E4C60" w:rsidP="007E2D87">
            <w:pPr>
              <w:ind w:left="57" w:right="57"/>
              <w:rPr>
                <w:rFonts w:ascii="Arial" w:hAnsi="Arial" w:cs="Arial"/>
                <w:sz w:val="16"/>
                <w:szCs w:val="16"/>
              </w:rPr>
            </w:pPr>
            <w:r w:rsidRPr="00F451F3">
              <w:rPr>
                <w:rFonts w:ascii="Arial" w:hAnsi="Arial" w:cs="Arial"/>
                <w:sz w:val="16"/>
                <w:szCs w:val="16"/>
              </w:rPr>
              <w:t>Toxic / skin irritant</w:t>
            </w:r>
          </w:p>
        </w:tc>
        <w:tc>
          <w:tcPr>
            <w:tcW w:w="0" w:type="auto"/>
            <w:textDirection w:val="tbRl"/>
          </w:tcPr>
          <w:p w14:paraId="2A646C23" w14:textId="77777777" w:rsidR="004E4C60" w:rsidRPr="00F451F3" w:rsidRDefault="004E4C60" w:rsidP="007E2D87">
            <w:pPr>
              <w:ind w:left="57" w:right="57"/>
              <w:rPr>
                <w:rFonts w:ascii="Arial" w:hAnsi="Arial" w:cs="Arial"/>
                <w:sz w:val="16"/>
                <w:szCs w:val="16"/>
              </w:rPr>
            </w:pPr>
            <w:proofErr w:type="spellStart"/>
            <w:r w:rsidRPr="00F451F3">
              <w:rPr>
                <w:rFonts w:ascii="Arial" w:hAnsi="Arial" w:cs="Arial"/>
                <w:sz w:val="16"/>
                <w:szCs w:val="16"/>
              </w:rPr>
              <w:t>Oxidiser</w:t>
            </w:r>
            <w:proofErr w:type="spellEnd"/>
          </w:p>
        </w:tc>
        <w:tc>
          <w:tcPr>
            <w:tcW w:w="0" w:type="auto"/>
            <w:textDirection w:val="tbRl"/>
          </w:tcPr>
          <w:p w14:paraId="1B70AA5C" w14:textId="77777777" w:rsidR="004E4C60" w:rsidRPr="00F451F3" w:rsidRDefault="004E4C60" w:rsidP="007E2D87">
            <w:pPr>
              <w:ind w:left="57" w:right="57"/>
              <w:rPr>
                <w:rFonts w:ascii="Arial" w:hAnsi="Arial" w:cs="Arial"/>
                <w:sz w:val="16"/>
                <w:szCs w:val="16"/>
              </w:rPr>
            </w:pPr>
            <w:r w:rsidRPr="00F451F3">
              <w:rPr>
                <w:rFonts w:ascii="Arial" w:hAnsi="Arial" w:cs="Arial"/>
                <w:sz w:val="16"/>
                <w:szCs w:val="16"/>
              </w:rPr>
              <w:t>Explosive</w:t>
            </w:r>
          </w:p>
        </w:tc>
        <w:tc>
          <w:tcPr>
            <w:tcW w:w="0" w:type="auto"/>
            <w:textDirection w:val="tbRl"/>
          </w:tcPr>
          <w:p w14:paraId="11FC7FF0" w14:textId="77777777" w:rsidR="004E4C60" w:rsidRPr="00F451F3" w:rsidRDefault="004E4C60" w:rsidP="007E2D87">
            <w:pPr>
              <w:ind w:left="57" w:right="57"/>
              <w:rPr>
                <w:rFonts w:ascii="Arial" w:hAnsi="Arial" w:cs="Arial"/>
                <w:sz w:val="16"/>
                <w:szCs w:val="16"/>
              </w:rPr>
            </w:pPr>
            <w:r w:rsidRPr="00F451F3">
              <w:rPr>
                <w:rFonts w:ascii="Arial" w:hAnsi="Arial" w:cs="Arial"/>
                <w:sz w:val="16"/>
                <w:szCs w:val="16"/>
              </w:rPr>
              <w:t>Gas under pressure</w:t>
            </w:r>
          </w:p>
        </w:tc>
        <w:tc>
          <w:tcPr>
            <w:tcW w:w="0" w:type="auto"/>
            <w:textDirection w:val="tbRl"/>
          </w:tcPr>
          <w:p w14:paraId="4E57FABF" w14:textId="77777777" w:rsidR="004E4C60" w:rsidRPr="00F451F3" w:rsidRDefault="004E4C60" w:rsidP="007E2D87">
            <w:pPr>
              <w:ind w:left="57" w:right="57"/>
              <w:rPr>
                <w:rFonts w:ascii="Arial" w:hAnsi="Arial" w:cs="Arial"/>
                <w:sz w:val="16"/>
                <w:szCs w:val="16"/>
              </w:rPr>
            </w:pPr>
            <w:r w:rsidRPr="00F451F3">
              <w:rPr>
                <w:rFonts w:ascii="Arial" w:hAnsi="Arial" w:cs="Arial"/>
                <w:sz w:val="16"/>
                <w:szCs w:val="16"/>
              </w:rPr>
              <w:t>Aquatic toxicity</w:t>
            </w:r>
          </w:p>
        </w:tc>
        <w:tc>
          <w:tcPr>
            <w:tcW w:w="0" w:type="auto"/>
            <w:vMerge/>
          </w:tcPr>
          <w:p w14:paraId="5B08B5D1" w14:textId="77777777" w:rsidR="004E4C60" w:rsidRPr="00F451F3" w:rsidRDefault="004E4C60" w:rsidP="007E2D87">
            <w:pPr>
              <w:rPr>
                <w:rFonts w:ascii="Arial" w:hAnsi="Arial" w:cs="Arial"/>
                <w:sz w:val="20"/>
                <w:szCs w:val="20"/>
              </w:rPr>
            </w:pPr>
          </w:p>
        </w:tc>
      </w:tr>
      <w:tr w:rsidR="004E4C60" w:rsidRPr="00F451F3" w14:paraId="649841BE" w14:textId="77777777" w:rsidTr="007E2D87">
        <w:trPr>
          <w:trHeight w:val="443"/>
        </w:trPr>
        <w:tc>
          <w:tcPr>
            <w:tcW w:w="0" w:type="auto"/>
          </w:tcPr>
          <w:p w14:paraId="56B20A0C" w14:textId="77777777" w:rsidR="004E4C60" w:rsidRPr="00F451F3" w:rsidRDefault="004E4C60" w:rsidP="007E2D87">
            <w:pPr>
              <w:rPr>
                <w:rFonts w:ascii="Arial" w:hAnsi="Arial" w:cs="Arial"/>
                <w:sz w:val="20"/>
                <w:szCs w:val="20"/>
              </w:rPr>
            </w:pPr>
            <w:r w:rsidRPr="00F451F3">
              <w:rPr>
                <w:rFonts w:ascii="Arial" w:hAnsi="Arial" w:cs="Arial"/>
                <w:sz w:val="20"/>
                <w:szCs w:val="20"/>
              </w:rPr>
              <w:t>1</w:t>
            </w:r>
          </w:p>
        </w:tc>
        <w:tc>
          <w:tcPr>
            <w:tcW w:w="0" w:type="auto"/>
          </w:tcPr>
          <w:p w14:paraId="16DEB4AB" w14:textId="77777777" w:rsidR="004E4C60" w:rsidRPr="00F451F3" w:rsidRDefault="004E4C60" w:rsidP="007E2D87">
            <w:pPr>
              <w:rPr>
                <w:rFonts w:ascii="Arial" w:hAnsi="Arial" w:cs="Arial"/>
                <w:sz w:val="20"/>
                <w:szCs w:val="20"/>
              </w:rPr>
            </w:pPr>
          </w:p>
        </w:tc>
        <w:tc>
          <w:tcPr>
            <w:tcW w:w="0" w:type="auto"/>
          </w:tcPr>
          <w:p w14:paraId="0AD9C6F4" w14:textId="77777777" w:rsidR="004E4C60" w:rsidRPr="00F451F3" w:rsidRDefault="004E4C60" w:rsidP="007E2D87">
            <w:pPr>
              <w:rPr>
                <w:rFonts w:ascii="Arial" w:hAnsi="Arial" w:cs="Arial"/>
                <w:sz w:val="20"/>
                <w:szCs w:val="20"/>
              </w:rPr>
            </w:pPr>
          </w:p>
        </w:tc>
        <w:tc>
          <w:tcPr>
            <w:tcW w:w="0" w:type="auto"/>
          </w:tcPr>
          <w:p w14:paraId="4B1F511A" w14:textId="77777777" w:rsidR="004E4C60" w:rsidRPr="00F451F3" w:rsidRDefault="004E4C60" w:rsidP="007E2D87">
            <w:pPr>
              <w:rPr>
                <w:rFonts w:ascii="Arial" w:hAnsi="Arial" w:cs="Arial"/>
                <w:sz w:val="20"/>
                <w:szCs w:val="20"/>
              </w:rPr>
            </w:pPr>
          </w:p>
        </w:tc>
        <w:tc>
          <w:tcPr>
            <w:tcW w:w="0" w:type="auto"/>
          </w:tcPr>
          <w:p w14:paraId="65F9C3DC" w14:textId="77777777" w:rsidR="004E4C60" w:rsidRPr="00F451F3" w:rsidRDefault="004E4C60" w:rsidP="007E2D87">
            <w:pPr>
              <w:rPr>
                <w:rFonts w:ascii="Arial" w:hAnsi="Arial" w:cs="Arial"/>
                <w:sz w:val="20"/>
                <w:szCs w:val="20"/>
              </w:rPr>
            </w:pPr>
          </w:p>
        </w:tc>
        <w:tc>
          <w:tcPr>
            <w:tcW w:w="0" w:type="auto"/>
          </w:tcPr>
          <w:p w14:paraId="5023141B" w14:textId="77777777" w:rsidR="004E4C60" w:rsidRPr="00F451F3" w:rsidRDefault="004E4C60" w:rsidP="007E2D87">
            <w:pPr>
              <w:rPr>
                <w:rFonts w:ascii="Arial" w:hAnsi="Arial" w:cs="Arial"/>
                <w:sz w:val="20"/>
                <w:szCs w:val="20"/>
              </w:rPr>
            </w:pPr>
          </w:p>
        </w:tc>
        <w:tc>
          <w:tcPr>
            <w:tcW w:w="0" w:type="auto"/>
          </w:tcPr>
          <w:p w14:paraId="1F3B1409" w14:textId="77777777" w:rsidR="004E4C60" w:rsidRPr="00F451F3" w:rsidRDefault="004E4C60" w:rsidP="007E2D87">
            <w:pPr>
              <w:rPr>
                <w:rFonts w:ascii="Arial" w:hAnsi="Arial" w:cs="Arial"/>
                <w:sz w:val="20"/>
                <w:szCs w:val="20"/>
              </w:rPr>
            </w:pPr>
          </w:p>
        </w:tc>
        <w:tc>
          <w:tcPr>
            <w:tcW w:w="0" w:type="auto"/>
          </w:tcPr>
          <w:p w14:paraId="562C75D1" w14:textId="77777777" w:rsidR="004E4C60" w:rsidRPr="00F451F3" w:rsidRDefault="004E4C60" w:rsidP="007E2D87">
            <w:pPr>
              <w:rPr>
                <w:rFonts w:ascii="Arial" w:hAnsi="Arial" w:cs="Arial"/>
                <w:sz w:val="20"/>
                <w:szCs w:val="20"/>
              </w:rPr>
            </w:pPr>
          </w:p>
        </w:tc>
        <w:tc>
          <w:tcPr>
            <w:tcW w:w="0" w:type="auto"/>
          </w:tcPr>
          <w:p w14:paraId="664355AD" w14:textId="77777777" w:rsidR="004E4C60" w:rsidRPr="00F451F3" w:rsidRDefault="004E4C60" w:rsidP="007E2D87">
            <w:pPr>
              <w:rPr>
                <w:rFonts w:ascii="Arial" w:hAnsi="Arial" w:cs="Arial"/>
                <w:sz w:val="20"/>
                <w:szCs w:val="20"/>
              </w:rPr>
            </w:pPr>
          </w:p>
        </w:tc>
        <w:tc>
          <w:tcPr>
            <w:tcW w:w="0" w:type="auto"/>
          </w:tcPr>
          <w:p w14:paraId="1A965116" w14:textId="77777777" w:rsidR="004E4C60" w:rsidRPr="00F451F3" w:rsidRDefault="004E4C60" w:rsidP="007E2D87">
            <w:pPr>
              <w:rPr>
                <w:rFonts w:ascii="Arial" w:hAnsi="Arial" w:cs="Arial"/>
                <w:sz w:val="20"/>
                <w:szCs w:val="20"/>
              </w:rPr>
            </w:pPr>
          </w:p>
        </w:tc>
        <w:tc>
          <w:tcPr>
            <w:tcW w:w="0" w:type="auto"/>
          </w:tcPr>
          <w:p w14:paraId="7DF4E37C" w14:textId="77777777" w:rsidR="004E4C60" w:rsidRPr="00F451F3" w:rsidRDefault="004E4C60" w:rsidP="007E2D87">
            <w:pPr>
              <w:rPr>
                <w:rFonts w:ascii="Arial" w:hAnsi="Arial" w:cs="Arial"/>
                <w:sz w:val="20"/>
                <w:szCs w:val="20"/>
              </w:rPr>
            </w:pPr>
          </w:p>
        </w:tc>
        <w:tc>
          <w:tcPr>
            <w:tcW w:w="0" w:type="auto"/>
          </w:tcPr>
          <w:p w14:paraId="44FB30F8" w14:textId="77777777" w:rsidR="004E4C60" w:rsidRPr="00F451F3" w:rsidRDefault="004E4C60" w:rsidP="007E2D87">
            <w:pPr>
              <w:rPr>
                <w:rFonts w:ascii="Arial" w:hAnsi="Arial" w:cs="Arial"/>
                <w:sz w:val="20"/>
                <w:szCs w:val="20"/>
              </w:rPr>
            </w:pPr>
          </w:p>
        </w:tc>
      </w:tr>
      <w:tr w:rsidR="004E4C60" w:rsidRPr="00F451F3" w14:paraId="18F999B5" w14:textId="77777777" w:rsidTr="007E2D87">
        <w:trPr>
          <w:trHeight w:val="405"/>
        </w:trPr>
        <w:tc>
          <w:tcPr>
            <w:tcW w:w="0" w:type="auto"/>
          </w:tcPr>
          <w:p w14:paraId="7144751B" w14:textId="77777777" w:rsidR="004E4C60" w:rsidRPr="00F451F3" w:rsidRDefault="004E4C60" w:rsidP="007E2D87">
            <w:pPr>
              <w:rPr>
                <w:rFonts w:ascii="Arial" w:hAnsi="Arial" w:cs="Arial"/>
                <w:sz w:val="20"/>
                <w:szCs w:val="20"/>
              </w:rPr>
            </w:pPr>
            <w:r w:rsidRPr="00F451F3">
              <w:rPr>
                <w:rFonts w:ascii="Arial" w:hAnsi="Arial" w:cs="Arial"/>
                <w:sz w:val="20"/>
                <w:szCs w:val="20"/>
              </w:rPr>
              <w:t>2</w:t>
            </w:r>
          </w:p>
        </w:tc>
        <w:tc>
          <w:tcPr>
            <w:tcW w:w="0" w:type="auto"/>
          </w:tcPr>
          <w:p w14:paraId="1DA6542E" w14:textId="77777777" w:rsidR="004E4C60" w:rsidRPr="00F451F3" w:rsidRDefault="004E4C60" w:rsidP="007E2D87">
            <w:pPr>
              <w:rPr>
                <w:rFonts w:ascii="Arial" w:hAnsi="Arial" w:cs="Arial"/>
                <w:sz w:val="20"/>
                <w:szCs w:val="20"/>
              </w:rPr>
            </w:pPr>
          </w:p>
        </w:tc>
        <w:tc>
          <w:tcPr>
            <w:tcW w:w="0" w:type="auto"/>
          </w:tcPr>
          <w:p w14:paraId="3041E394" w14:textId="77777777" w:rsidR="004E4C60" w:rsidRPr="00F451F3" w:rsidRDefault="004E4C60" w:rsidP="007E2D87">
            <w:pPr>
              <w:rPr>
                <w:rFonts w:ascii="Arial" w:hAnsi="Arial" w:cs="Arial"/>
                <w:sz w:val="20"/>
                <w:szCs w:val="20"/>
              </w:rPr>
            </w:pPr>
          </w:p>
        </w:tc>
        <w:tc>
          <w:tcPr>
            <w:tcW w:w="0" w:type="auto"/>
          </w:tcPr>
          <w:p w14:paraId="722B00AE" w14:textId="77777777" w:rsidR="004E4C60" w:rsidRPr="00F451F3" w:rsidRDefault="004E4C60" w:rsidP="007E2D87">
            <w:pPr>
              <w:rPr>
                <w:rFonts w:ascii="Arial" w:hAnsi="Arial" w:cs="Arial"/>
                <w:sz w:val="20"/>
                <w:szCs w:val="20"/>
              </w:rPr>
            </w:pPr>
          </w:p>
        </w:tc>
        <w:tc>
          <w:tcPr>
            <w:tcW w:w="0" w:type="auto"/>
          </w:tcPr>
          <w:p w14:paraId="42C6D796" w14:textId="77777777" w:rsidR="004E4C60" w:rsidRPr="00F451F3" w:rsidRDefault="004E4C60" w:rsidP="007E2D87">
            <w:pPr>
              <w:rPr>
                <w:rFonts w:ascii="Arial" w:hAnsi="Arial" w:cs="Arial"/>
                <w:sz w:val="20"/>
                <w:szCs w:val="20"/>
              </w:rPr>
            </w:pPr>
          </w:p>
        </w:tc>
        <w:tc>
          <w:tcPr>
            <w:tcW w:w="0" w:type="auto"/>
          </w:tcPr>
          <w:p w14:paraId="6E1831B3" w14:textId="77777777" w:rsidR="004E4C60" w:rsidRPr="00F451F3" w:rsidRDefault="004E4C60" w:rsidP="007E2D87">
            <w:pPr>
              <w:rPr>
                <w:rFonts w:ascii="Arial" w:hAnsi="Arial" w:cs="Arial"/>
                <w:sz w:val="20"/>
                <w:szCs w:val="20"/>
              </w:rPr>
            </w:pPr>
          </w:p>
        </w:tc>
        <w:tc>
          <w:tcPr>
            <w:tcW w:w="0" w:type="auto"/>
          </w:tcPr>
          <w:p w14:paraId="54E11D2A" w14:textId="77777777" w:rsidR="004E4C60" w:rsidRPr="00F451F3" w:rsidRDefault="004E4C60" w:rsidP="007E2D87">
            <w:pPr>
              <w:rPr>
                <w:rFonts w:ascii="Arial" w:hAnsi="Arial" w:cs="Arial"/>
                <w:sz w:val="20"/>
                <w:szCs w:val="20"/>
              </w:rPr>
            </w:pPr>
          </w:p>
        </w:tc>
        <w:tc>
          <w:tcPr>
            <w:tcW w:w="0" w:type="auto"/>
          </w:tcPr>
          <w:p w14:paraId="31126E5D" w14:textId="77777777" w:rsidR="004E4C60" w:rsidRPr="00F451F3" w:rsidRDefault="004E4C60" w:rsidP="007E2D87">
            <w:pPr>
              <w:rPr>
                <w:rFonts w:ascii="Arial" w:hAnsi="Arial" w:cs="Arial"/>
                <w:sz w:val="20"/>
                <w:szCs w:val="20"/>
              </w:rPr>
            </w:pPr>
          </w:p>
        </w:tc>
        <w:tc>
          <w:tcPr>
            <w:tcW w:w="0" w:type="auto"/>
          </w:tcPr>
          <w:p w14:paraId="2DE403A5" w14:textId="77777777" w:rsidR="004E4C60" w:rsidRPr="00F451F3" w:rsidRDefault="004E4C60" w:rsidP="007E2D87">
            <w:pPr>
              <w:rPr>
                <w:rFonts w:ascii="Arial" w:hAnsi="Arial" w:cs="Arial"/>
                <w:sz w:val="20"/>
                <w:szCs w:val="20"/>
              </w:rPr>
            </w:pPr>
          </w:p>
        </w:tc>
        <w:tc>
          <w:tcPr>
            <w:tcW w:w="0" w:type="auto"/>
          </w:tcPr>
          <w:p w14:paraId="62431CDC" w14:textId="77777777" w:rsidR="004E4C60" w:rsidRPr="00F451F3" w:rsidRDefault="004E4C60" w:rsidP="007E2D87">
            <w:pPr>
              <w:rPr>
                <w:rFonts w:ascii="Arial" w:hAnsi="Arial" w:cs="Arial"/>
                <w:sz w:val="20"/>
                <w:szCs w:val="20"/>
              </w:rPr>
            </w:pPr>
          </w:p>
        </w:tc>
        <w:tc>
          <w:tcPr>
            <w:tcW w:w="0" w:type="auto"/>
          </w:tcPr>
          <w:p w14:paraId="49E398E2" w14:textId="77777777" w:rsidR="004E4C60" w:rsidRPr="00F451F3" w:rsidRDefault="004E4C60" w:rsidP="007E2D87">
            <w:pPr>
              <w:rPr>
                <w:rFonts w:ascii="Arial" w:hAnsi="Arial" w:cs="Arial"/>
                <w:sz w:val="20"/>
                <w:szCs w:val="20"/>
              </w:rPr>
            </w:pPr>
          </w:p>
        </w:tc>
        <w:tc>
          <w:tcPr>
            <w:tcW w:w="0" w:type="auto"/>
          </w:tcPr>
          <w:p w14:paraId="16287F21" w14:textId="77777777" w:rsidR="004E4C60" w:rsidRPr="00F451F3" w:rsidRDefault="004E4C60" w:rsidP="007E2D87">
            <w:pPr>
              <w:rPr>
                <w:rFonts w:ascii="Arial" w:hAnsi="Arial" w:cs="Arial"/>
                <w:sz w:val="20"/>
                <w:szCs w:val="20"/>
              </w:rPr>
            </w:pPr>
          </w:p>
        </w:tc>
      </w:tr>
      <w:tr w:rsidR="004E4C60" w:rsidRPr="00F451F3" w14:paraId="5FCD5EC4" w14:textId="77777777" w:rsidTr="007E2D87">
        <w:trPr>
          <w:trHeight w:val="427"/>
        </w:trPr>
        <w:tc>
          <w:tcPr>
            <w:tcW w:w="0" w:type="auto"/>
          </w:tcPr>
          <w:p w14:paraId="0B778152" w14:textId="77777777" w:rsidR="004E4C60" w:rsidRPr="00F451F3" w:rsidRDefault="004E4C60" w:rsidP="007E2D87">
            <w:pPr>
              <w:rPr>
                <w:rFonts w:ascii="Arial" w:hAnsi="Arial" w:cs="Arial"/>
                <w:sz w:val="20"/>
                <w:szCs w:val="20"/>
              </w:rPr>
            </w:pPr>
            <w:r w:rsidRPr="00F451F3">
              <w:rPr>
                <w:rFonts w:ascii="Arial" w:hAnsi="Arial" w:cs="Arial"/>
                <w:sz w:val="20"/>
                <w:szCs w:val="20"/>
              </w:rPr>
              <w:t>3</w:t>
            </w:r>
          </w:p>
        </w:tc>
        <w:tc>
          <w:tcPr>
            <w:tcW w:w="0" w:type="auto"/>
          </w:tcPr>
          <w:p w14:paraId="5BE93A62" w14:textId="77777777" w:rsidR="004E4C60" w:rsidRPr="00F451F3" w:rsidRDefault="004E4C60" w:rsidP="007E2D87">
            <w:pPr>
              <w:rPr>
                <w:rFonts w:ascii="Arial" w:hAnsi="Arial" w:cs="Arial"/>
                <w:sz w:val="20"/>
                <w:szCs w:val="20"/>
              </w:rPr>
            </w:pPr>
          </w:p>
        </w:tc>
        <w:tc>
          <w:tcPr>
            <w:tcW w:w="0" w:type="auto"/>
          </w:tcPr>
          <w:p w14:paraId="384BA73E" w14:textId="77777777" w:rsidR="004E4C60" w:rsidRPr="00F451F3" w:rsidRDefault="004E4C60" w:rsidP="007E2D87">
            <w:pPr>
              <w:rPr>
                <w:rFonts w:ascii="Arial" w:hAnsi="Arial" w:cs="Arial"/>
                <w:sz w:val="20"/>
                <w:szCs w:val="20"/>
              </w:rPr>
            </w:pPr>
          </w:p>
        </w:tc>
        <w:tc>
          <w:tcPr>
            <w:tcW w:w="0" w:type="auto"/>
          </w:tcPr>
          <w:p w14:paraId="34B3F2EB" w14:textId="77777777" w:rsidR="004E4C60" w:rsidRPr="00F451F3" w:rsidRDefault="004E4C60" w:rsidP="007E2D87">
            <w:pPr>
              <w:rPr>
                <w:rFonts w:ascii="Arial" w:hAnsi="Arial" w:cs="Arial"/>
                <w:sz w:val="20"/>
                <w:szCs w:val="20"/>
              </w:rPr>
            </w:pPr>
          </w:p>
        </w:tc>
        <w:tc>
          <w:tcPr>
            <w:tcW w:w="0" w:type="auto"/>
          </w:tcPr>
          <w:p w14:paraId="7D34F5C7" w14:textId="77777777" w:rsidR="004E4C60" w:rsidRPr="00F451F3" w:rsidRDefault="004E4C60" w:rsidP="007E2D87">
            <w:pPr>
              <w:rPr>
                <w:rFonts w:ascii="Arial" w:hAnsi="Arial" w:cs="Arial"/>
                <w:sz w:val="20"/>
                <w:szCs w:val="20"/>
              </w:rPr>
            </w:pPr>
          </w:p>
        </w:tc>
        <w:tc>
          <w:tcPr>
            <w:tcW w:w="0" w:type="auto"/>
          </w:tcPr>
          <w:p w14:paraId="0B4020A7" w14:textId="77777777" w:rsidR="004E4C60" w:rsidRPr="00F451F3" w:rsidRDefault="004E4C60" w:rsidP="007E2D87">
            <w:pPr>
              <w:rPr>
                <w:rFonts w:ascii="Arial" w:hAnsi="Arial" w:cs="Arial"/>
                <w:sz w:val="20"/>
                <w:szCs w:val="20"/>
              </w:rPr>
            </w:pPr>
          </w:p>
        </w:tc>
        <w:tc>
          <w:tcPr>
            <w:tcW w:w="0" w:type="auto"/>
          </w:tcPr>
          <w:p w14:paraId="1D7B270A" w14:textId="77777777" w:rsidR="004E4C60" w:rsidRPr="00F451F3" w:rsidRDefault="004E4C60" w:rsidP="007E2D87">
            <w:pPr>
              <w:rPr>
                <w:rFonts w:ascii="Arial" w:hAnsi="Arial" w:cs="Arial"/>
                <w:sz w:val="20"/>
                <w:szCs w:val="20"/>
              </w:rPr>
            </w:pPr>
          </w:p>
        </w:tc>
        <w:tc>
          <w:tcPr>
            <w:tcW w:w="0" w:type="auto"/>
          </w:tcPr>
          <w:p w14:paraId="4F904CB7" w14:textId="77777777" w:rsidR="004E4C60" w:rsidRPr="00F451F3" w:rsidRDefault="004E4C60" w:rsidP="007E2D87">
            <w:pPr>
              <w:rPr>
                <w:rFonts w:ascii="Arial" w:hAnsi="Arial" w:cs="Arial"/>
                <w:sz w:val="20"/>
                <w:szCs w:val="20"/>
              </w:rPr>
            </w:pPr>
          </w:p>
        </w:tc>
        <w:tc>
          <w:tcPr>
            <w:tcW w:w="0" w:type="auto"/>
          </w:tcPr>
          <w:p w14:paraId="06971CD3" w14:textId="77777777" w:rsidR="004E4C60" w:rsidRPr="00F451F3" w:rsidRDefault="004E4C60" w:rsidP="007E2D87">
            <w:pPr>
              <w:rPr>
                <w:rFonts w:ascii="Arial" w:hAnsi="Arial" w:cs="Arial"/>
                <w:sz w:val="20"/>
                <w:szCs w:val="20"/>
              </w:rPr>
            </w:pPr>
          </w:p>
        </w:tc>
        <w:tc>
          <w:tcPr>
            <w:tcW w:w="0" w:type="auto"/>
          </w:tcPr>
          <w:p w14:paraId="2A1F701D" w14:textId="77777777" w:rsidR="004E4C60" w:rsidRPr="00F451F3" w:rsidRDefault="004E4C60" w:rsidP="007E2D87">
            <w:pPr>
              <w:rPr>
                <w:rFonts w:ascii="Arial" w:hAnsi="Arial" w:cs="Arial"/>
                <w:sz w:val="20"/>
                <w:szCs w:val="20"/>
              </w:rPr>
            </w:pPr>
          </w:p>
        </w:tc>
        <w:tc>
          <w:tcPr>
            <w:tcW w:w="0" w:type="auto"/>
          </w:tcPr>
          <w:p w14:paraId="03EFCA41" w14:textId="77777777" w:rsidR="004E4C60" w:rsidRPr="00F451F3" w:rsidRDefault="004E4C60" w:rsidP="007E2D87">
            <w:pPr>
              <w:rPr>
                <w:rFonts w:ascii="Arial" w:hAnsi="Arial" w:cs="Arial"/>
                <w:sz w:val="20"/>
                <w:szCs w:val="20"/>
              </w:rPr>
            </w:pPr>
          </w:p>
        </w:tc>
        <w:tc>
          <w:tcPr>
            <w:tcW w:w="0" w:type="auto"/>
          </w:tcPr>
          <w:p w14:paraId="5F96A722" w14:textId="77777777" w:rsidR="004E4C60" w:rsidRPr="00F451F3" w:rsidRDefault="004E4C60" w:rsidP="007E2D87">
            <w:pPr>
              <w:rPr>
                <w:rFonts w:ascii="Arial" w:hAnsi="Arial" w:cs="Arial"/>
                <w:sz w:val="20"/>
                <w:szCs w:val="20"/>
              </w:rPr>
            </w:pPr>
          </w:p>
        </w:tc>
      </w:tr>
      <w:tr w:rsidR="004E4C60" w:rsidRPr="00F451F3" w14:paraId="2598DEE6" w14:textId="77777777" w:rsidTr="007E2D87">
        <w:trPr>
          <w:trHeight w:val="377"/>
        </w:trPr>
        <w:tc>
          <w:tcPr>
            <w:tcW w:w="0" w:type="auto"/>
          </w:tcPr>
          <w:p w14:paraId="279935FF" w14:textId="77777777" w:rsidR="004E4C60" w:rsidRPr="00F451F3" w:rsidRDefault="004E4C60" w:rsidP="007E2D87">
            <w:pPr>
              <w:rPr>
                <w:rFonts w:ascii="Arial" w:hAnsi="Arial" w:cs="Arial"/>
                <w:sz w:val="20"/>
                <w:szCs w:val="20"/>
              </w:rPr>
            </w:pPr>
            <w:r w:rsidRPr="00F451F3">
              <w:rPr>
                <w:rFonts w:ascii="Arial" w:hAnsi="Arial" w:cs="Arial"/>
                <w:sz w:val="20"/>
                <w:szCs w:val="20"/>
              </w:rPr>
              <w:t>4</w:t>
            </w:r>
          </w:p>
        </w:tc>
        <w:tc>
          <w:tcPr>
            <w:tcW w:w="0" w:type="auto"/>
          </w:tcPr>
          <w:p w14:paraId="5B95CD12" w14:textId="77777777" w:rsidR="004E4C60" w:rsidRPr="00F451F3" w:rsidRDefault="004E4C60" w:rsidP="007E2D87">
            <w:pPr>
              <w:rPr>
                <w:rFonts w:ascii="Arial" w:hAnsi="Arial" w:cs="Arial"/>
                <w:sz w:val="20"/>
                <w:szCs w:val="20"/>
              </w:rPr>
            </w:pPr>
          </w:p>
        </w:tc>
        <w:tc>
          <w:tcPr>
            <w:tcW w:w="0" w:type="auto"/>
          </w:tcPr>
          <w:p w14:paraId="5220BBB2" w14:textId="77777777" w:rsidR="004E4C60" w:rsidRPr="00F451F3" w:rsidRDefault="004E4C60" w:rsidP="007E2D87">
            <w:pPr>
              <w:rPr>
                <w:rFonts w:ascii="Arial" w:hAnsi="Arial" w:cs="Arial"/>
                <w:sz w:val="20"/>
                <w:szCs w:val="20"/>
              </w:rPr>
            </w:pPr>
          </w:p>
        </w:tc>
        <w:tc>
          <w:tcPr>
            <w:tcW w:w="0" w:type="auto"/>
          </w:tcPr>
          <w:p w14:paraId="13CB595B" w14:textId="77777777" w:rsidR="004E4C60" w:rsidRPr="00F451F3" w:rsidRDefault="004E4C60" w:rsidP="007E2D87">
            <w:pPr>
              <w:rPr>
                <w:rFonts w:ascii="Arial" w:hAnsi="Arial" w:cs="Arial"/>
                <w:sz w:val="20"/>
                <w:szCs w:val="20"/>
              </w:rPr>
            </w:pPr>
          </w:p>
        </w:tc>
        <w:tc>
          <w:tcPr>
            <w:tcW w:w="0" w:type="auto"/>
          </w:tcPr>
          <w:p w14:paraId="6D9C8D39" w14:textId="77777777" w:rsidR="004E4C60" w:rsidRPr="00F451F3" w:rsidRDefault="004E4C60" w:rsidP="007E2D87">
            <w:pPr>
              <w:rPr>
                <w:rFonts w:ascii="Arial" w:hAnsi="Arial" w:cs="Arial"/>
                <w:sz w:val="20"/>
                <w:szCs w:val="20"/>
              </w:rPr>
            </w:pPr>
          </w:p>
        </w:tc>
        <w:tc>
          <w:tcPr>
            <w:tcW w:w="0" w:type="auto"/>
          </w:tcPr>
          <w:p w14:paraId="675E05EE" w14:textId="77777777" w:rsidR="004E4C60" w:rsidRPr="00F451F3" w:rsidRDefault="004E4C60" w:rsidP="007E2D87">
            <w:pPr>
              <w:rPr>
                <w:rFonts w:ascii="Arial" w:hAnsi="Arial" w:cs="Arial"/>
                <w:sz w:val="20"/>
                <w:szCs w:val="20"/>
              </w:rPr>
            </w:pPr>
          </w:p>
        </w:tc>
        <w:tc>
          <w:tcPr>
            <w:tcW w:w="0" w:type="auto"/>
          </w:tcPr>
          <w:p w14:paraId="2FC17F8B" w14:textId="77777777" w:rsidR="004E4C60" w:rsidRPr="00F451F3" w:rsidRDefault="004E4C60" w:rsidP="007E2D87">
            <w:pPr>
              <w:rPr>
                <w:rFonts w:ascii="Arial" w:hAnsi="Arial" w:cs="Arial"/>
                <w:sz w:val="20"/>
                <w:szCs w:val="20"/>
              </w:rPr>
            </w:pPr>
          </w:p>
        </w:tc>
        <w:tc>
          <w:tcPr>
            <w:tcW w:w="0" w:type="auto"/>
          </w:tcPr>
          <w:p w14:paraId="0A4F7224" w14:textId="77777777" w:rsidR="004E4C60" w:rsidRPr="00F451F3" w:rsidRDefault="004E4C60" w:rsidP="007E2D87">
            <w:pPr>
              <w:rPr>
                <w:rFonts w:ascii="Arial" w:hAnsi="Arial" w:cs="Arial"/>
                <w:sz w:val="20"/>
                <w:szCs w:val="20"/>
              </w:rPr>
            </w:pPr>
          </w:p>
        </w:tc>
        <w:tc>
          <w:tcPr>
            <w:tcW w:w="0" w:type="auto"/>
          </w:tcPr>
          <w:p w14:paraId="5AE48A43" w14:textId="77777777" w:rsidR="004E4C60" w:rsidRPr="00F451F3" w:rsidRDefault="004E4C60" w:rsidP="007E2D87">
            <w:pPr>
              <w:rPr>
                <w:rFonts w:ascii="Arial" w:hAnsi="Arial" w:cs="Arial"/>
                <w:sz w:val="20"/>
                <w:szCs w:val="20"/>
              </w:rPr>
            </w:pPr>
          </w:p>
        </w:tc>
        <w:tc>
          <w:tcPr>
            <w:tcW w:w="0" w:type="auto"/>
          </w:tcPr>
          <w:p w14:paraId="50F40DEB" w14:textId="77777777" w:rsidR="004E4C60" w:rsidRPr="00F451F3" w:rsidRDefault="004E4C60" w:rsidP="007E2D87">
            <w:pPr>
              <w:rPr>
                <w:rFonts w:ascii="Arial" w:hAnsi="Arial" w:cs="Arial"/>
                <w:sz w:val="20"/>
                <w:szCs w:val="20"/>
              </w:rPr>
            </w:pPr>
          </w:p>
        </w:tc>
        <w:tc>
          <w:tcPr>
            <w:tcW w:w="0" w:type="auto"/>
          </w:tcPr>
          <w:p w14:paraId="77A52294" w14:textId="77777777" w:rsidR="004E4C60" w:rsidRPr="00F451F3" w:rsidRDefault="004E4C60" w:rsidP="007E2D87">
            <w:pPr>
              <w:rPr>
                <w:rFonts w:ascii="Arial" w:hAnsi="Arial" w:cs="Arial"/>
                <w:sz w:val="20"/>
                <w:szCs w:val="20"/>
              </w:rPr>
            </w:pPr>
          </w:p>
        </w:tc>
        <w:tc>
          <w:tcPr>
            <w:tcW w:w="0" w:type="auto"/>
          </w:tcPr>
          <w:p w14:paraId="007DCDA8" w14:textId="77777777" w:rsidR="004E4C60" w:rsidRPr="00F451F3" w:rsidRDefault="004E4C60" w:rsidP="007E2D87">
            <w:pPr>
              <w:rPr>
                <w:rFonts w:ascii="Arial" w:hAnsi="Arial" w:cs="Arial"/>
                <w:sz w:val="20"/>
                <w:szCs w:val="20"/>
              </w:rPr>
            </w:pPr>
          </w:p>
        </w:tc>
      </w:tr>
    </w:tbl>
    <w:p w14:paraId="450EA2D7" w14:textId="77777777" w:rsidR="004E4C60" w:rsidRPr="00F451F3" w:rsidRDefault="004E4C60" w:rsidP="004E4C60">
      <w:pPr>
        <w:tabs>
          <w:tab w:val="left" w:pos="2268"/>
        </w:tabs>
        <w:rPr>
          <w:rFonts w:ascii="Arial" w:hAnsi="Arial" w:cs="Arial"/>
          <w:sz w:val="20"/>
        </w:rPr>
      </w:pPr>
    </w:p>
    <w:p w14:paraId="77D9A937" w14:textId="33637451" w:rsidR="004E4C60" w:rsidRPr="00F451F3" w:rsidRDefault="004E4C60" w:rsidP="004E4C60">
      <w:pPr>
        <w:rPr>
          <w:rFonts w:ascii="Arial" w:hAnsi="Arial" w:cs="Arial"/>
          <w:b/>
          <w:szCs w:val="24"/>
        </w:rPr>
      </w:pPr>
      <w:r w:rsidRPr="00F451F3">
        <w:rPr>
          <w:rFonts w:ascii="Arial" w:hAnsi="Arial" w:cs="Arial"/>
          <w:b/>
          <w:szCs w:val="24"/>
        </w:rPr>
        <w:t>Equipment(s) to be used</w:t>
      </w:r>
      <w:r w:rsidR="00A94B77" w:rsidRPr="00F451F3">
        <w:rPr>
          <w:rFonts w:ascii="Arial" w:hAnsi="Arial" w:cs="Arial"/>
          <w:b/>
          <w:szCs w:val="24"/>
        </w:rPr>
        <w:t>, please indicate</w:t>
      </w:r>
    </w:p>
    <w:p w14:paraId="3DD355C9" w14:textId="77777777" w:rsidR="004D4B71" w:rsidRPr="00F451F3" w:rsidRDefault="004D4B71" w:rsidP="004E4C60">
      <w:pPr>
        <w:rPr>
          <w:rFonts w:ascii="Arial" w:hAnsi="Arial" w:cs="Arial"/>
          <w:b/>
          <w:szCs w:val="24"/>
        </w:rPr>
      </w:pPr>
    </w:p>
    <w:p w14:paraId="0692944D" w14:textId="77777777" w:rsidR="00A94B77" w:rsidRPr="00F451F3" w:rsidRDefault="004D4B71" w:rsidP="004E4C60">
      <w:pPr>
        <w:rPr>
          <w:rFonts w:ascii="Arial" w:hAnsi="Arial" w:cs="Arial"/>
          <w:b/>
          <w:szCs w:val="24"/>
        </w:rPr>
      </w:pPr>
      <w:r w:rsidRPr="00F451F3">
        <w:rPr>
          <w:rFonts w:ascii="Arial" w:hAnsi="Arial" w:cs="Arial"/>
          <w:b/>
          <w:szCs w:val="24"/>
        </w:rPr>
        <w:t>Main lab 524</w:t>
      </w:r>
      <w:r w:rsidR="003508EE" w:rsidRPr="00F451F3">
        <w:rPr>
          <w:rFonts w:ascii="Arial" w:hAnsi="Arial" w:cs="Arial"/>
          <w:b/>
          <w:szCs w:val="24"/>
        </w:rPr>
        <w:tab/>
      </w:r>
    </w:p>
    <w:p w14:paraId="7BE745AB" w14:textId="43B901D4" w:rsidR="004D4B71" w:rsidRPr="00F451F3" w:rsidRDefault="003508EE" w:rsidP="00A94B77">
      <w:pPr>
        <w:ind w:left="720" w:firstLine="720"/>
        <w:rPr>
          <w:rFonts w:ascii="Arial" w:hAnsi="Arial" w:cs="Arial"/>
          <w:b/>
          <w:sz w:val="20"/>
          <w:szCs w:val="20"/>
        </w:rPr>
      </w:pPr>
      <w:r w:rsidRPr="00F451F3">
        <w:rPr>
          <w:rFonts w:ascii="Arial" w:hAnsi="Arial" w:cs="Arial"/>
          <w:sz w:val="20"/>
          <w:szCs w:val="20"/>
        </w:rPr>
        <w:sym w:font="Wingdings" w:char="F0A8"/>
      </w:r>
      <w:r w:rsidR="00856FB6" w:rsidRPr="00F451F3">
        <w:rPr>
          <w:rFonts w:ascii="Arial" w:hAnsi="Arial" w:cs="Arial"/>
          <w:sz w:val="20"/>
          <w:szCs w:val="20"/>
        </w:rPr>
        <w:t xml:space="preserve">  </w:t>
      </w:r>
      <w:r w:rsidRPr="00F451F3">
        <w:rPr>
          <w:rFonts w:ascii="Arial" w:hAnsi="Arial" w:cs="Arial"/>
          <w:b/>
          <w:sz w:val="20"/>
          <w:szCs w:val="20"/>
        </w:rPr>
        <w:t>Plunge Freezer</w:t>
      </w:r>
      <w:r w:rsidR="00A94B77" w:rsidRPr="00F451F3">
        <w:rPr>
          <w:rFonts w:ascii="Arial" w:hAnsi="Arial" w:cs="Arial"/>
          <w:b/>
          <w:sz w:val="20"/>
          <w:szCs w:val="20"/>
        </w:rPr>
        <w:tab/>
      </w:r>
      <w:r w:rsidR="00A94B77" w:rsidRPr="00F451F3">
        <w:rPr>
          <w:rFonts w:ascii="Arial" w:hAnsi="Arial" w:cs="Arial"/>
          <w:b/>
          <w:sz w:val="20"/>
          <w:szCs w:val="20"/>
        </w:rPr>
        <w:tab/>
      </w:r>
      <w:r w:rsidR="00A94B77" w:rsidRPr="00F451F3">
        <w:rPr>
          <w:rFonts w:ascii="Arial" w:hAnsi="Arial" w:cs="Arial"/>
          <w:b/>
          <w:sz w:val="20"/>
          <w:szCs w:val="20"/>
        </w:rPr>
        <w:tab/>
      </w:r>
      <w:r w:rsidR="00A94B77" w:rsidRPr="00F451F3">
        <w:rPr>
          <w:rFonts w:ascii="Arial" w:hAnsi="Arial" w:cs="Arial"/>
          <w:sz w:val="20"/>
          <w:szCs w:val="20"/>
        </w:rPr>
        <w:sym w:font="Wingdings" w:char="F0A8"/>
      </w:r>
      <w:r w:rsidR="00856FB6" w:rsidRPr="00F451F3">
        <w:rPr>
          <w:rFonts w:ascii="Arial" w:hAnsi="Arial" w:cs="Arial"/>
          <w:sz w:val="20"/>
          <w:szCs w:val="20"/>
        </w:rPr>
        <w:t xml:space="preserve">  </w:t>
      </w:r>
      <w:r w:rsidR="00A94B77" w:rsidRPr="00F451F3">
        <w:rPr>
          <w:rFonts w:ascii="Arial" w:hAnsi="Arial" w:cs="Arial"/>
          <w:b/>
          <w:sz w:val="20"/>
          <w:szCs w:val="20"/>
        </w:rPr>
        <w:t>Glow discharge</w:t>
      </w:r>
      <w:r w:rsidR="0065206F" w:rsidRPr="00F451F3">
        <w:rPr>
          <w:rFonts w:ascii="Arial" w:hAnsi="Arial" w:cs="Arial"/>
          <w:b/>
          <w:sz w:val="20"/>
          <w:szCs w:val="20"/>
        </w:rPr>
        <w:tab/>
      </w:r>
      <w:r w:rsidR="0065206F" w:rsidRPr="00F451F3">
        <w:rPr>
          <w:rFonts w:ascii="Arial" w:hAnsi="Arial" w:cs="Arial"/>
          <w:b/>
          <w:sz w:val="20"/>
          <w:szCs w:val="20"/>
        </w:rPr>
        <w:tab/>
      </w:r>
      <w:r w:rsidR="0065206F" w:rsidRPr="00F451F3">
        <w:rPr>
          <w:rFonts w:ascii="Arial" w:hAnsi="Arial" w:cs="Arial"/>
          <w:sz w:val="20"/>
        </w:rPr>
        <w:sym w:font="Wingdings" w:char="F0A8"/>
      </w:r>
      <w:r w:rsidR="0065206F" w:rsidRPr="00F451F3">
        <w:rPr>
          <w:rFonts w:ascii="Arial" w:hAnsi="Arial" w:cs="Arial"/>
          <w:sz w:val="20"/>
        </w:rPr>
        <w:t xml:space="preserve">  </w:t>
      </w:r>
      <w:proofErr w:type="spellStart"/>
      <w:r w:rsidR="0065206F" w:rsidRPr="00F451F3">
        <w:rPr>
          <w:rFonts w:ascii="Arial" w:hAnsi="Arial" w:cs="Arial"/>
          <w:b/>
          <w:sz w:val="20"/>
          <w:szCs w:val="20"/>
        </w:rPr>
        <w:t>Milli</w:t>
      </w:r>
      <w:proofErr w:type="spellEnd"/>
      <w:r w:rsidR="0065206F" w:rsidRPr="00F451F3">
        <w:rPr>
          <w:rFonts w:ascii="Arial" w:hAnsi="Arial" w:cs="Arial"/>
          <w:b/>
          <w:sz w:val="20"/>
          <w:szCs w:val="20"/>
        </w:rPr>
        <w:t xml:space="preserve"> Q Water system</w:t>
      </w:r>
    </w:p>
    <w:p w14:paraId="70CBEC21" w14:textId="7FAE88AB" w:rsidR="003508EE" w:rsidRPr="00F451F3" w:rsidRDefault="003508EE" w:rsidP="004E4C60">
      <w:pPr>
        <w:rPr>
          <w:rFonts w:ascii="Arial" w:hAnsi="Arial" w:cs="Arial"/>
          <w:b/>
          <w:sz w:val="20"/>
          <w:szCs w:val="20"/>
        </w:rPr>
      </w:pPr>
      <w:r w:rsidRPr="00F451F3">
        <w:rPr>
          <w:rFonts w:ascii="Arial" w:hAnsi="Arial" w:cs="Arial"/>
          <w:b/>
          <w:sz w:val="20"/>
          <w:szCs w:val="20"/>
        </w:rPr>
        <w:tab/>
      </w:r>
      <w:r w:rsidRPr="00F451F3">
        <w:rPr>
          <w:rFonts w:ascii="Arial" w:hAnsi="Arial" w:cs="Arial"/>
          <w:b/>
          <w:sz w:val="20"/>
          <w:szCs w:val="20"/>
        </w:rPr>
        <w:tab/>
      </w:r>
      <w:r w:rsidRPr="00F451F3">
        <w:rPr>
          <w:rFonts w:ascii="Arial" w:hAnsi="Arial" w:cs="Arial"/>
          <w:sz w:val="20"/>
          <w:szCs w:val="20"/>
        </w:rPr>
        <w:sym w:font="Wingdings" w:char="F0A8"/>
      </w:r>
      <w:r w:rsidR="00856FB6" w:rsidRPr="00F451F3">
        <w:rPr>
          <w:rFonts w:ascii="Arial" w:hAnsi="Arial" w:cs="Arial"/>
          <w:sz w:val="20"/>
          <w:szCs w:val="20"/>
        </w:rPr>
        <w:t xml:space="preserve">  </w:t>
      </w:r>
      <w:r w:rsidRPr="00F451F3">
        <w:rPr>
          <w:rFonts w:ascii="Arial" w:hAnsi="Arial" w:cs="Arial"/>
          <w:b/>
          <w:sz w:val="20"/>
          <w:szCs w:val="20"/>
        </w:rPr>
        <w:t>Large benchtop centrifuge</w:t>
      </w:r>
      <w:r w:rsidR="00A94B77" w:rsidRPr="00F451F3">
        <w:rPr>
          <w:rFonts w:ascii="Arial" w:hAnsi="Arial" w:cs="Arial"/>
          <w:b/>
          <w:sz w:val="20"/>
          <w:szCs w:val="20"/>
        </w:rPr>
        <w:tab/>
      </w:r>
      <w:r w:rsidR="00A94B77" w:rsidRPr="00F451F3">
        <w:rPr>
          <w:rFonts w:ascii="Arial" w:hAnsi="Arial" w:cs="Arial"/>
          <w:b/>
          <w:sz w:val="20"/>
          <w:szCs w:val="20"/>
        </w:rPr>
        <w:tab/>
      </w:r>
      <w:r w:rsidR="00A94B77" w:rsidRPr="00F451F3">
        <w:rPr>
          <w:rFonts w:ascii="Arial" w:hAnsi="Arial" w:cs="Arial"/>
          <w:sz w:val="20"/>
          <w:szCs w:val="20"/>
        </w:rPr>
        <w:sym w:font="Wingdings" w:char="F0A8"/>
      </w:r>
      <w:r w:rsidR="00856FB6" w:rsidRPr="00F451F3">
        <w:rPr>
          <w:rFonts w:ascii="Arial" w:hAnsi="Arial" w:cs="Arial"/>
          <w:sz w:val="20"/>
          <w:szCs w:val="20"/>
        </w:rPr>
        <w:t xml:space="preserve">  </w:t>
      </w:r>
      <w:proofErr w:type="spellStart"/>
      <w:r w:rsidR="00A94B77" w:rsidRPr="00F451F3">
        <w:rPr>
          <w:rFonts w:ascii="Arial" w:hAnsi="Arial" w:cs="Arial"/>
          <w:b/>
          <w:sz w:val="20"/>
          <w:szCs w:val="20"/>
        </w:rPr>
        <w:t>Biowave</w:t>
      </w:r>
      <w:proofErr w:type="spellEnd"/>
    </w:p>
    <w:p w14:paraId="17D95C15" w14:textId="7A118483" w:rsidR="003508EE" w:rsidRPr="00F451F3" w:rsidRDefault="003508EE" w:rsidP="003508EE">
      <w:pPr>
        <w:ind w:left="720" w:firstLine="720"/>
        <w:rPr>
          <w:rFonts w:ascii="Arial" w:hAnsi="Arial" w:cs="Arial"/>
          <w:b/>
          <w:sz w:val="20"/>
          <w:szCs w:val="20"/>
        </w:rPr>
      </w:pPr>
      <w:r w:rsidRPr="00F451F3">
        <w:rPr>
          <w:rFonts w:ascii="Arial" w:hAnsi="Arial" w:cs="Arial"/>
          <w:sz w:val="20"/>
          <w:szCs w:val="20"/>
        </w:rPr>
        <w:sym w:font="Wingdings" w:char="F0A8"/>
      </w:r>
      <w:r w:rsidR="00856FB6" w:rsidRPr="00F451F3">
        <w:rPr>
          <w:rFonts w:ascii="Arial" w:hAnsi="Arial" w:cs="Arial"/>
          <w:sz w:val="20"/>
          <w:szCs w:val="20"/>
        </w:rPr>
        <w:t xml:space="preserve">  </w:t>
      </w:r>
      <w:r w:rsidRPr="00F451F3">
        <w:rPr>
          <w:rFonts w:ascii="Arial" w:hAnsi="Arial" w:cs="Arial"/>
          <w:b/>
          <w:sz w:val="20"/>
          <w:szCs w:val="20"/>
        </w:rPr>
        <w:t>Bacterial Work</w:t>
      </w:r>
      <w:r w:rsidR="0002023F" w:rsidRPr="00F451F3">
        <w:rPr>
          <w:rFonts w:ascii="Arial" w:hAnsi="Arial" w:cs="Arial"/>
          <w:b/>
          <w:sz w:val="20"/>
          <w:szCs w:val="20"/>
        </w:rPr>
        <w:tab/>
      </w:r>
      <w:r w:rsidR="0002023F" w:rsidRPr="00F451F3">
        <w:rPr>
          <w:rFonts w:ascii="Arial" w:hAnsi="Arial" w:cs="Arial"/>
          <w:b/>
          <w:sz w:val="20"/>
          <w:szCs w:val="20"/>
        </w:rPr>
        <w:tab/>
      </w:r>
      <w:r w:rsidR="0002023F" w:rsidRPr="00F451F3">
        <w:rPr>
          <w:rFonts w:ascii="Arial" w:hAnsi="Arial" w:cs="Arial"/>
          <w:b/>
          <w:sz w:val="20"/>
          <w:szCs w:val="20"/>
        </w:rPr>
        <w:tab/>
      </w:r>
      <w:r w:rsidR="0002023F" w:rsidRPr="00F451F3">
        <w:rPr>
          <w:rFonts w:ascii="Arial" w:hAnsi="Arial" w:cs="Arial"/>
          <w:sz w:val="20"/>
          <w:szCs w:val="20"/>
        </w:rPr>
        <w:sym w:font="Wingdings" w:char="F0A8"/>
      </w:r>
      <w:r w:rsidR="0002023F" w:rsidRPr="00F451F3">
        <w:rPr>
          <w:rFonts w:ascii="Arial" w:hAnsi="Arial" w:cs="Arial"/>
          <w:sz w:val="20"/>
          <w:szCs w:val="20"/>
        </w:rPr>
        <w:t xml:space="preserve">  </w:t>
      </w:r>
      <w:r w:rsidR="0002023F" w:rsidRPr="00F451F3">
        <w:rPr>
          <w:rFonts w:ascii="Arial" w:hAnsi="Arial" w:cs="Arial"/>
          <w:b/>
          <w:sz w:val="20"/>
          <w:szCs w:val="20"/>
        </w:rPr>
        <w:t>pH Meter</w:t>
      </w:r>
    </w:p>
    <w:p w14:paraId="75117D7B" w14:textId="031019B8" w:rsidR="003508EE" w:rsidRPr="00F451F3" w:rsidRDefault="003508EE" w:rsidP="004E4C60">
      <w:pPr>
        <w:rPr>
          <w:rFonts w:ascii="Arial" w:hAnsi="Arial" w:cs="Arial"/>
          <w:b/>
          <w:sz w:val="20"/>
          <w:szCs w:val="20"/>
        </w:rPr>
      </w:pPr>
      <w:r w:rsidRPr="00F451F3">
        <w:rPr>
          <w:rFonts w:ascii="Arial" w:hAnsi="Arial" w:cs="Arial"/>
          <w:b/>
          <w:sz w:val="20"/>
          <w:szCs w:val="20"/>
        </w:rPr>
        <w:tab/>
      </w:r>
      <w:r w:rsidRPr="00F451F3">
        <w:rPr>
          <w:rFonts w:ascii="Arial" w:hAnsi="Arial" w:cs="Arial"/>
          <w:b/>
          <w:sz w:val="20"/>
          <w:szCs w:val="20"/>
        </w:rPr>
        <w:tab/>
      </w:r>
    </w:p>
    <w:p w14:paraId="57146B0A" w14:textId="6F101021" w:rsidR="00A94B77" w:rsidRPr="00F451F3" w:rsidRDefault="0008318B" w:rsidP="00A94B77">
      <w:pPr>
        <w:rPr>
          <w:rFonts w:ascii="Arial" w:hAnsi="Arial" w:cs="Arial"/>
          <w:b/>
          <w:szCs w:val="24"/>
        </w:rPr>
      </w:pPr>
      <w:r w:rsidRPr="00F451F3">
        <w:rPr>
          <w:rFonts w:ascii="Arial" w:hAnsi="Arial" w:cs="Arial"/>
          <w:b/>
          <w:szCs w:val="24"/>
        </w:rPr>
        <w:t xml:space="preserve">Tissue Culture - Isolated </w:t>
      </w:r>
      <w:r w:rsidR="004D4B71" w:rsidRPr="00F451F3">
        <w:rPr>
          <w:rFonts w:ascii="Arial" w:hAnsi="Arial" w:cs="Arial"/>
          <w:b/>
          <w:szCs w:val="24"/>
        </w:rPr>
        <w:t xml:space="preserve">524A </w:t>
      </w:r>
    </w:p>
    <w:p w14:paraId="4DB529F5" w14:textId="4221AF3F" w:rsidR="00A94B77" w:rsidRPr="00F451F3" w:rsidRDefault="00A94B77" w:rsidP="00A94B77">
      <w:pPr>
        <w:ind w:left="720" w:firstLine="720"/>
        <w:rPr>
          <w:rFonts w:ascii="Arial" w:hAnsi="Arial" w:cs="Arial"/>
          <w:b/>
          <w:sz w:val="20"/>
          <w:szCs w:val="20"/>
        </w:rPr>
      </w:pPr>
      <w:r w:rsidRPr="00F451F3">
        <w:rPr>
          <w:rFonts w:ascii="Arial" w:hAnsi="Arial" w:cs="Arial"/>
          <w:sz w:val="20"/>
          <w:szCs w:val="20"/>
        </w:rPr>
        <w:sym w:font="Wingdings" w:char="F0A8"/>
      </w:r>
      <w:r w:rsidR="00856FB6" w:rsidRPr="00F451F3">
        <w:rPr>
          <w:rFonts w:ascii="Arial" w:hAnsi="Arial" w:cs="Arial"/>
          <w:sz w:val="20"/>
          <w:szCs w:val="20"/>
        </w:rPr>
        <w:t xml:space="preserve">  </w:t>
      </w:r>
      <w:r w:rsidRPr="00F451F3">
        <w:rPr>
          <w:rFonts w:ascii="Arial" w:hAnsi="Arial" w:cs="Arial"/>
          <w:b/>
          <w:sz w:val="20"/>
          <w:szCs w:val="20"/>
        </w:rPr>
        <w:t>Biosafety cabinet 1</w:t>
      </w:r>
      <w:r w:rsidRPr="00F451F3">
        <w:rPr>
          <w:rFonts w:ascii="Arial" w:hAnsi="Arial" w:cs="Arial"/>
          <w:b/>
          <w:sz w:val="20"/>
          <w:szCs w:val="20"/>
        </w:rPr>
        <w:tab/>
      </w:r>
      <w:r w:rsidRPr="00F451F3">
        <w:rPr>
          <w:rFonts w:ascii="Arial" w:hAnsi="Arial" w:cs="Arial"/>
          <w:b/>
          <w:sz w:val="20"/>
          <w:szCs w:val="20"/>
        </w:rPr>
        <w:tab/>
      </w:r>
      <w:r w:rsidRPr="00F451F3">
        <w:rPr>
          <w:rFonts w:ascii="Arial" w:hAnsi="Arial" w:cs="Arial"/>
          <w:b/>
          <w:sz w:val="20"/>
          <w:szCs w:val="20"/>
        </w:rPr>
        <w:tab/>
      </w:r>
      <w:r w:rsidRPr="00F451F3">
        <w:rPr>
          <w:rFonts w:ascii="Arial" w:hAnsi="Arial" w:cs="Arial"/>
          <w:sz w:val="20"/>
          <w:szCs w:val="20"/>
        </w:rPr>
        <w:sym w:font="Wingdings" w:char="F0A8"/>
      </w:r>
      <w:r w:rsidR="00856FB6" w:rsidRPr="00F451F3">
        <w:rPr>
          <w:rFonts w:ascii="Arial" w:hAnsi="Arial" w:cs="Arial"/>
          <w:sz w:val="20"/>
          <w:szCs w:val="20"/>
        </w:rPr>
        <w:t xml:space="preserve">  </w:t>
      </w:r>
      <w:r w:rsidRPr="00F451F3">
        <w:rPr>
          <w:rFonts w:ascii="Arial" w:hAnsi="Arial" w:cs="Arial"/>
          <w:b/>
          <w:sz w:val="20"/>
          <w:szCs w:val="20"/>
        </w:rPr>
        <w:t>Incubator</w:t>
      </w:r>
    </w:p>
    <w:p w14:paraId="644BF35E" w14:textId="75F7A0D4" w:rsidR="00A94B77" w:rsidRPr="00F451F3" w:rsidRDefault="00A94B77" w:rsidP="004E4C60">
      <w:pPr>
        <w:rPr>
          <w:rFonts w:ascii="Arial" w:hAnsi="Arial" w:cs="Arial"/>
          <w:b/>
          <w:sz w:val="20"/>
          <w:szCs w:val="20"/>
        </w:rPr>
      </w:pPr>
      <w:r w:rsidRPr="00F451F3">
        <w:rPr>
          <w:rFonts w:ascii="Arial" w:hAnsi="Arial" w:cs="Arial"/>
          <w:b/>
          <w:sz w:val="20"/>
          <w:szCs w:val="20"/>
        </w:rPr>
        <w:tab/>
      </w:r>
      <w:r w:rsidRPr="00F451F3">
        <w:rPr>
          <w:rFonts w:ascii="Arial" w:hAnsi="Arial" w:cs="Arial"/>
          <w:b/>
          <w:sz w:val="20"/>
          <w:szCs w:val="20"/>
        </w:rPr>
        <w:tab/>
      </w:r>
      <w:r w:rsidRPr="00F451F3">
        <w:rPr>
          <w:rFonts w:ascii="Arial" w:hAnsi="Arial" w:cs="Arial"/>
          <w:sz w:val="20"/>
          <w:szCs w:val="20"/>
        </w:rPr>
        <w:sym w:font="Wingdings" w:char="F0A8"/>
      </w:r>
      <w:r w:rsidR="00856FB6" w:rsidRPr="00F451F3">
        <w:rPr>
          <w:rFonts w:ascii="Arial" w:hAnsi="Arial" w:cs="Arial"/>
          <w:sz w:val="20"/>
          <w:szCs w:val="20"/>
        </w:rPr>
        <w:t xml:space="preserve">  </w:t>
      </w:r>
      <w:proofErr w:type="spellStart"/>
      <w:r w:rsidRPr="00F451F3">
        <w:rPr>
          <w:rFonts w:ascii="Arial" w:hAnsi="Arial" w:cs="Arial"/>
          <w:b/>
          <w:sz w:val="20"/>
          <w:szCs w:val="20"/>
        </w:rPr>
        <w:t>Epifluorescent</w:t>
      </w:r>
      <w:proofErr w:type="spellEnd"/>
      <w:r w:rsidRPr="00F451F3">
        <w:rPr>
          <w:rFonts w:ascii="Arial" w:hAnsi="Arial" w:cs="Arial"/>
          <w:b/>
          <w:sz w:val="20"/>
          <w:szCs w:val="20"/>
        </w:rPr>
        <w:t xml:space="preserve"> microscope</w:t>
      </w:r>
    </w:p>
    <w:p w14:paraId="733DCAE6" w14:textId="60DFFBB7" w:rsidR="00A94B77" w:rsidRPr="00F451F3" w:rsidRDefault="00A94B77" w:rsidP="004E4C60">
      <w:pPr>
        <w:rPr>
          <w:rFonts w:ascii="Arial" w:hAnsi="Arial" w:cs="Arial"/>
          <w:b/>
          <w:sz w:val="20"/>
          <w:szCs w:val="20"/>
        </w:rPr>
      </w:pPr>
      <w:r w:rsidRPr="00F451F3">
        <w:rPr>
          <w:rFonts w:ascii="Arial" w:hAnsi="Arial" w:cs="Arial"/>
          <w:b/>
          <w:sz w:val="20"/>
          <w:szCs w:val="20"/>
        </w:rPr>
        <w:tab/>
      </w:r>
    </w:p>
    <w:p w14:paraId="2908EB2C" w14:textId="377323FC" w:rsidR="004D4B71" w:rsidRPr="00F451F3" w:rsidRDefault="004D4B71" w:rsidP="004E4C60">
      <w:pPr>
        <w:rPr>
          <w:rFonts w:ascii="Arial" w:hAnsi="Arial" w:cs="Arial"/>
          <w:b/>
          <w:szCs w:val="24"/>
        </w:rPr>
      </w:pPr>
      <w:proofErr w:type="spellStart"/>
      <w:r w:rsidRPr="00F451F3">
        <w:rPr>
          <w:rFonts w:ascii="Arial" w:hAnsi="Arial" w:cs="Arial"/>
          <w:b/>
          <w:szCs w:val="24"/>
        </w:rPr>
        <w:t>Microtomy</w:t>
      </w:r>
      <w:proofErr w:type="spellEnd"/>
      <w:r w:rsidRPr="00F451F3">
        <w:rPr>
          <w:rFonts w:ascii="Arial" w:hAnsi="Arial" w:cs="Arial"/>
          <w:b/>
          <w:szCs w:val="24"/>
        </w:rPr>
        <w:t xml:space="preserve"> room 524B</w:t>
      </w:r>
    </w:p>
    <w:p w14:paraId="5528069F" w14:textId="22EC735A" w:rsidR="00A94B77" w:rsidRPr="00F451F3" w:rsidRDefault="00A94B77" w:rsidP="004E4C60">
      <w:pPr>
        <w:rPr>
          <w:rFonts w:ascii="Arial" w:hAnsi="Arial" w:cs="Arial"/>
          <w:b/>
          <w:sz w:val="20"/>
          <w:szCs w:val="20"/>
        </w:rPr>
      </w:pPr>
      <w:r w:rsidRPr="00F451F3">
        <w:rPr>
          <w:rFonts w:ascii="Arial" w:hAnsi="Arial" w:cs="Arial"/>
          <w:b/>
          <w:szCs w:val="24"/>
        </w:rPr>
        <w:tab/>
      </w:r>
      <w:r w:rsidRPr="00F451F3">
        <w:rPr>
          <w:rFonts w:ascii="Arial" w:hAnsi="Arial" w:cs="Arial"/>
          <w:b/>
          <w:szCs w:val="24"/>
        </w:rPr>
        <w:tab/>
      </w:r>
      <w:r w:rsidRPr="00F451F3">
        <w:rPr>
          <w:rFonts w:ascii="Arial" w:hAnsi="Arial" w:cs="Arial"/>
          <w:sz w:val="20"/>
          <w:szCs w:val="20"/>
        </w:rPr>
        <w:sym w:font="Wingdings" w:char="F0A8"/>
      </w:r>
      <w:r w:rsidR="00856FB6" w:rsidRPr="00F451F3">
        <w:rPr>
          <w:rFonts w:ascii="Arial" w:hAnsi="Arial" w:cs="Arial"/>
          <w:sz w:val="20"/>
          <w:szCs w:val="20"/>
        </w:rPr>
        <w:t xml:space="preserve">  </w:t>
      </w:r>
      <w:proofErr w:type="spellStart"/>
      <w:r w:rsidRPr="00F451F3">
        <w:rPr>
          <w:rFonts w:ascii="Arial" w:hAnsi="Arial" w:cs="Arial"/>
          <w:b/>
          <w:sz w:val="20"/>
          <w:szCs w:val="20"/>
        </w:rPr>
        <w:t>Reichart</w:t>
      </w:r>
      <w:proofErr w:type="spellEnd"/>
      <w:r w:rsidRPr="00F451F3">
        <w:rPr>
          <w:rFonts w:ascii="Arial" w:hAnsi="Arial" w:cs="Arial"/>
          <w:b/>
          <w:sz w:val="20"/>
          <w:szCs w:val="20"/>
        </w:rPr>
        <w:t xml:space="preserve"> RT microtome</w:t>
      </w:r>
      <w:r w:rsidRPr="00F451F3">
        <w:rPr>
          <w:rFonts w:ascii="Arial" w:hAnsi="Arial" w:cs="Arial"/>
          <w:b/>
          <w:sz w:val="20"/>
          <w:szCs w:val="20"/>
        </w:rPr>
        <w:tab/>
      </w:r>
      <w:r w:rsidRPr="00F451F3">
        <w:rPr>
          <w:rFonts w:ascii="Arial" w:hAnsi="Arial" w:cs="Arial"/>
          <w:b/>
          <w:sz w:val="20"/>
          <w:szCs w:val="20"/>
        </w:rPr>
        <w:tab/>
      </w:r>
      <w:r w:rsidRPr="00F451F3">
        <w:rPr>
          <w:rFonts w:ascii="Arial" w:hAnsi="Arial" w:cs="Arial"/>
          <w:sz w:val="20"/>
          <w:szCs w:val="20"/>
        </w:rPr>
        <w:sym w:font="Wingdings" w:char="F0A8"/>
      </w:r>
      <w:r w:rsidR="00856FB6" w:rsidRPr="00F451F3">
        <w:rPr>
          <w:rFonts w:ascii="Arial" w:hAnsi="Arial" w:cs="Arial"/>
          <w:sz w:val="20"/>
          <w:szCs w:val="20"/>
        </w:rPr>
        <w:t xml:space="preserve">  </w:t>
      </w:r>
      <w:r w:rsidRPr="00F451F3">
        <w:rPr>
          <w:rFonts w:ascii="Arial" w:hAnsi="Arial" w:cs="Arial"/>
          <w:b/>
          <w:sz w:val="20"/>
          <w:szCs w:val="20"/>
        </w:rPr>
        <w:t>Leica UC6 RT microtome</w:t>
      </w:r>
    </w:p>
    <w:p w14:paraId="4E949E3E" w14:textId="7B9CFBE8" w:rsidR="00A94B77" w:rsidRPr="00F451F3" w:rsidRDefault="00A94B77" w:rsidP="004E4C60">
      <w:pPr>
        <w:rPr>
          <w:rFonts w:ascii="Arial" w:hAnsi="Arial" w:cs="Arial"/>
          <w:b/>
          <w:sz w:val="20"/>
          <w:szCs w:val="20"/>
        </w:rPr>
      </w:pPr>
      <w:r w:rsidRPr="00F451F3">
        <w:rPr>
          <w:rFonts w:ascii="Arial" w:hAnsi="Arial" w:cs="Arial"/>
          <w:b/>
          <w:sz w:val="20"/>
          <w:szCs w:val="20"/>
        </w:rPr>
        <w:tab/>
      </w:r>
      <w:r w:rsidRPr="00F451F3">
        <w:rPr>
          <w:rFonts w:ascii="Arial" w:hAnsi="Arial" w:cs="Arial"/>
          <w:b/>
          <w:sz w:val="20"/>
          <w:szCs w:val="20"/>
        </w:rPr>
        <w:tab/>
      </w:r>
      <w:r w:rsidRPr="00F451F3">
        <w:rPr>
          <w:rFonts w:ascii="Arial" w:hAnsi="Arial" w:cs="Arial"/>
          <w:sz w:val="20"/>
          <w:szCs w:val="20"/>
        </w:rPr>
        <w:sym w:font="Wingdings" w:char="F0A8"/>
      </w:r>
      <w:r w:rsidR="00856FB6" w:rsidRPr="00F451F3">
        <w:rPr>
          <w:rFonts w:ascii="Arial" w:hAnsi="Arial" w:cs="Arial"/>
          <w:sz w:val="20"/>
          <w:szCs w:val="20"/>
        </w:rPr>
        <w:t xml:space="preserve">  </w:t>
      </w:r>
      <w:r w:rsidRPr="00F451F3">
        <w:rPr>
          <w:rFonts w:ascii="Arial" w:hAnsi="Arial" w:cs="Arial"/>
          <w:b/>
          <w:sz w:val="20"/>
          <w:szCs w:val="20"/>
        </w:rPr>
        <w:t xml:space="preserve">Leica </w:t>
      </w:r>
      <w:proofErr w:type="spellStart"/>
      <w:r w:rsidRPr="00F451F3">
        <w:rPr>
          <w:rFonts w:ascii="Arial" w:hAnsi="Arial" w:cs="Arial"/>
          <w:b/>
          <w:sz w:val="20"/>
          <w:szCs w:val="20"/>
        </w:rPr>
        <w:t>Cryo</w:t>
      </w:r>
      <w:proofErr w:type="spellEnd"/>
      <w:r w:rsidRPr="00F451F3">
        <w:rPr>
          <w:rFonts w:ascii="Arial" w:hAnsi="Arial" w:cs="Arial"/>
          <w:b/>
          <w:sz w:val="20"/>
          <w:szCs w:val="20"/>
        </w:rPr>
        <w:t xml:space="preserve"> UC6 microtome</w:t>
      </w:r>
    </w:p>
    <w:p w14:paraId="62E86B59" w14:textId="4B69DF50" w:rsidR="00A94B77" w:rsidRPr="00F451F3" w:rsidRDefault="00A94B77" w:rsidP="004E4C60">
      <w:pPr>
        <w:rPr>
          <w:rFonts w:ascii="Arial" w:hAnsi="Arial" w:cs="Arial"/>
          <w:b/>
          <w:sz w:val="20"/>
          <w:szCs w:val="20"/>
        </w:rPr>
      </w:pPr>
      <w:r w:rsidRPr="00F451F3">
        <w:rPr>
          <w:rFonts w:ascii="Arial" w:hAnsi="Arial" w:cs="Arial"/>
          <w:b/>
          <w:sz w:val="20"/>
          <w:szCs w:val="20"/>
        </w:rPr>
        <w:tab/>
      </w:r>
      <w:r w:rsidRPr="00F451F3">
        <w:rPr>
          <w:rFonts w:ascii="Arial" w:hAnsi="Arial" w:cs="Arial"/>
          <w:b/>
          <w:sz w:val="20"/>
          <w:szCs w:val="20"/>
        </w:rPr>
        <w:tab/>
      </w:r>
    </w:p>
    <w:p w14:paraId="121FD38A" w14:textId="18182A6F" w:rsidR="004D4B71" w:rsidRPr="00F451F3" w:rsidRDefault="004D4B71" w:rsidP="004E4C60">
      <w:pPr>
        <w:rPr>
          <w:rFonts w:ascii="Arial" w:hAnsi="Arial" w:cs="Arial"/>
          <w:b/>
          <w:szCs w:val="24"/>
        </w:rPr>
      </w:pPr>
      <w:r w:rsidRPr="00F451F3">
        <w:rPr>
          <w:rFonts w:ascii="Arial" w:hAnsi="Arial" w:cs="Arial"/>
          <w:b/>
          <w:szCs w:val="24"/>
        </w:rPr>
        <w:t>Microscopy room 524C</w:t>
      </w:r>
    </w:p>
    <w:p w14:paraId="06F43CBE" w14:textId="45BCC96C" w:rsidR="00A94B77" w:rsidRPr="00F451F3" w:rsidRDefault="00A94B77" w:rsidP="004E4C60">
      <w:pPr>
        <w:rPr>
          <w:rFonts w:ascii="Arial" w:hAnsi="Arial" w:cs="Arial"/>
          <w:b/>
          <w:sz w:val="20"/>
          <w:szCs w:val="20"/>
        </w:rPr>
      </w:pPr>
      <w:r w:rsidRPr="00F451F3">
        <w:rPr>
          <w:rFonts w:ascii="Arial" w:hAnsi="Arial" w:cs="Arial"/>
          <w:b/>
          <w:szCs w:val="24"/>
        </w:rPr>
        <w:tab/>
      </w:r>
      <w:r w:rsidRPr="00F451F3">
        <w:rPr>
          <w:rFonts w:ascii="Arial" w:hAnsi="Arial" w:cs="Arial"/>
          <w:b/>
          <w:szCs w:val="24"/>
        </w:rPr>
        <w:tab/>
      </w:r>
      <w:r w:rsidRPr="00F451F3">
        <w:rPr>
          <w:rFonts w:ascii="Arial" w:hAnsi="Arial" w:cs="Arial"/>
          <w:sz w:val="20"/>
          <w:szCs w:val="20"/>
        </w:rPr>
        <w:sym w:font="Wingdings" w:char="F0A8"/>
      </w:r>
      <w:r w:rsidR="00856FB6" w:rsidRPr="00F451F3">
        <w:rPr>
          <w:rFonts w:ascii="Arial" w:hAnsi="Arial" w:cs="Arial"/>
          <w:sz w:val="20"/>
          <w:szCs w:val="20"/>
        </w:rPr>
        <w:t xml:space="preserve">  </w:t>
      </w:r>
      <w:r w:rsidRPr="00F451F3">
        <w:rPr>
          <w:rFonts w:ascii="Arial" w:hAnsi="Arial" w:cs="Arial"/>
          <w:b/>
          <w:sz w:val="20"/>
          <w:szCs w:val="20"/>
        </w:rPr>
        <w:t>Nikon T12 live cell microscope</w:t>
      </w:r>
      <w:r w:rsidRPr="00F451F3">
        <w:rPr>
          <w:rFonts w:ascii="Arial" w:hAnsi="Arial" w:cs="Arial"/>
          <w:b/>
          <w:sz w:val="20"/>
          <w:szCs w:val="20"/>
        </w:rPr>
        <w:tab/>
      </w:r>
      <w:r w:rsidRPr="00F451F3">
        <w:rPr>
          <w:rFonts w:ascii="Arial" w:hAnsi="Arial" w:cs="Arial"/>
          <w:sz w:val="20"/>
          <w:szCs w:val="20"/>
        </w:rPr>
        <w:sym w:font="Wingdings" w:char="F0A8"/>
      </w:r>
      <w:r w:rsidR="00856FB6" w:rsidRPr="00F451F3">
        <w:rPr>
          <w:rFonts w:ascii="Arial" w:hAnsi="Arial" w:cs="Arial"/>
          <w:sz w:val="20"/>
          <w:szCs w:val="20"/>
        </w:rPr>
        <w:t xml:space="preserve">  </w:t>
      </w:r>
      <w:r w:rsidRPr="00F451F3">
        <w:rPr>
          <w:rFonts w:ascii="Arial" w:hAnsi="Arial" w:cs="Arial"/>
          <w:b/>
          <w:sz w:val="20"/>
          <w:szCs w:val="20"/>
        </w:rPr>
        <w:t>Multimode 8 AFM</w:t>
      </w:r>
    </w:p>
    <w:p w14:paraId="336916DC" w14:textId="77987CA1" w:rsidR="00A94B77" w:rsidRPr="00F451F3" w:rsidRDefault="00A94B77" w:rsidP="004E4C60">
      <w:pPr>
        <w:rPr>
          <w:rFonts w:ascii="Arial" w:hAnsi="Arial" w:cs="Arial"/>
          <w:b/>
          <w:sz w:val="20"/>
          <w:szCs w:val="20"/>
        </w:rPr>
      </w:pPr>
      <w:r w:rsidRPr="00F451F3">
        <w:rPr>
          <w:rFonts w:ascii="Arial" w:hAnsi="Arial" w:cs="Arial"/>
          <w:b/>
          <w:sz w:val="20"/>
          <w:szCs w:val="20"/>
        </w:rPr>
        <w:tab/>
      </w:r>
      <w:r w:rsidRPr="00F451F3">
        <w:rPr>
          <w:rFonts w:ascii="Arial" w:hAnsi="Arial" w:cs="Arial"/>
          <w:b/>
          <w:sz w:val="20"/>
          <w:szCs w:val="20"/>
        </w:rPr>
        <w:tab/>
      </w:r>
      <w:r w:rsidRPr="00F451F3">
        <w:rPr>
          <w:rFonts w:ascii="Arial" w:hAnsi="Arial" w:cs="Arial"/>
          <w:sz w:val="20"/>
          <w:szCs w:val="20"/>
        </w:rPr>
        <w:sym w:font="Wingdings" w:char="F0A8"/>
      </w:r>
      <w:r w:rsidR="00856FB6" w:rsidRPr="00F451F3">
        <w:rPr>
          <w:rFonts w:ascii="Arial" w:hAnsi="Arial" w:cs="Arial"/>
          <w:sz w:val="20"/>
          <w:szCs w:val="20"/>
        </w:rPr>
        <w:t xml:space="preserve">  </w:t>
      </w:r>
      <w:r w:rsidRPr="00F451F3">
        <w:rPr>
          <w:rFonts w:ascii="Arial" w:hAnsi="Arial" w:cs="Arial"/>
          <w:b/>
          <w:sz w:val="20"/>
          <w:szCs w:val="20"/>
        </w:rPr>
        <w:t>Zeiss 800 Confocal Microscope</w:t>
      </w:r>
    </w:p>
    <w:p w14:paraId="59DEF30F" w14:textId="7AE5FEB9" w:rsidR="00A94B77" w:rsidRPr="00F451F3" w:rsidRDefault="00A94B77" w:rsidP="004E4C60">
      <w:pPr>
        <w:rPr>
          <w:rFonts w:ascii="Arial" w:hAnsi="Arial" w:cs="Arial"/>
          <w:b/>
          <w:sz w:val="20"/>
          <w:szCs w:val="20"/>
        </w:rPr>
      </w:pPr>
      <w:r w:rsidRPr="00F451F3">
        <w:rPr>
          <w:rFonts w:ascii="Arial" w:hAnsi="Arial" w:cs="Arial"/>
          <w:b/>
          <w:sz w:val="20"/>
          <w:szCs w:val="20"/>
        </w:rPr>
        <w:tab/>
      </w:r>
      <w:r w:rsidRPr="00F451F3">
        <w:rPr>
          <w:rFonts w:ascii="Arial" w:hAnsi="Arial" w:cs="Arial"/>
          <w:b/>
          <w:sz w:val="20"/>
          <w:szCs w:val="20"/>
        </w:rPr>
        <w:tab/>
      </w:r>
    </w:p>
    <w:p w14:paraId="69F7B307" w14:textId="3F01EA92" w:rsidR="00A94B77" w:rsidRPr="00F451F3" w:rsidRDefault="004D4B71" w:rsidP="00856FB6">
      <w:pPr>
        <w:rPr>
          <w:rFonts w:ascii="Arial" w:hAnsi="Arial" w:cs="Arial"/>
          <w:b/>
          <w:szCs w:val="24"/>
        </w:rPr>
      </w:pPr>
      <w:r w:rsidRPr="00F451F3">
        <w:rPr>
          <w:rFonts w:ascii="Arial" w:hAnsi="Arial" w:cs="Arial"/>
          <w:b/>
          <w:szCs w:val="24"/>
        </w:rPr>
        <w:t>Tissue culture</w:t>
      </w:r>
      <w:r w:rsidR="0008318B" w:rsidRPr="00F451F3">
        <w:rPr>
          <w:rFonts w:ascii="Arial" w:hAnsi="Arial" w:cs="Arial"/>
          <w:b/>
          <w:szCs w:val="24"/>
        </w:rPr>
        <w:t xml:space="preserve"> - Training </w:t>
      </w:r>
      <w:r w:rsidRPr="00F451F3">
        <w:rPr>
          <w:rFonts w:ascii="Arial" w:hAnsi="Arial" w:cs="Arial"/>
          <w:b/>
          <w:szCs w:val="24"/>
        </w:rPr>
        <w:t xml:space="preserve">524D </w:t>
      </w:r>
    </w:p>
    <w:p w14:paraId="529517DD" w14:textId="21548559" w:rsidR="00A94B77" w:rsidRPr="00F451F3" w:rsidRDefault="00A94B77" w:rsidP="00A94B77">
      <w:pPr>
        <w:ind w:left="720" w:firstLine="720"/>
        <w:rPr>
          <w:rFonts w:ascii="Arial" w:hAnsi="Arial" w:cs="Arial"/>
          <w:b/>
          <w:sz w:val="20"/>
          <w:szCs w:val="20"/>
        </w:rPr>
      </w:pPr>
      <w:r w:rsidRPr="00F451F3">
        <w:rPr>
          <w:rFonts w:ascii="Arial" w:hAnsi="Arial" w:cs="Arial"/>
          <w:sz w:val="20"/>
          <w:szCs w:val="20"/>
        </w:rPr>
        <w:sym w:font="Wingdings" w:char="F0A8"/>
      </w:r>
      <w:r w:rsidR="00856FB6" w:rsidRPr="00F451F3">
        <w:rPr>
          <w:rFonts w:ascii="Arial" w:hAnsi="Arial" w:cs="Arial"/>
          <w:sz w:val="20"/>
          <w:szCs w:val="20"/>
        </w:rPr>
        <w:t xml:space="preserve">  </w:t>
      </w:r>
      <w:r w:rsidR="004D4B71" w:rsidRPr="00F451F3">
        <w:rPr>
          <w:rFonts w:ascii="Arial" w:hAnsi="Arial" w:cs="Arial"/>
          <w:b/>
          <w:sz w:val="20"/>
          <w:szCs w:val="20"/>
        </w:rPr>
        <w:t>Cytotoxic cabinet</w:t>
      </w:r>
      <w:r w:rsidRPr="00F451F3">
        <w:rPr>
          <w:rFonts w:ascii="Arial" w:hAnsi="Arial" w:cs="Arial"/>
          <w:b/>
          <w:sz w:val="20"/>
          <w:szCs w:val="20"/>
        </w:rPr>
        <w:tab/>
      </w:r>
      <w:r w:rsidRPr="00F451F3">
        <w:rPr>
          <w:rFonts w:ascii="Arial" w:hAnsi="Arial" w:cs="Arial"/>
          <w:b/>
          <w:sz w:val="20"/>
          <w:szCs w:val="20"/>
        </w:rPr>
        <w:tab/>
      </w:r>
      <w:r w:rsidRPr="00F451F3">
        <w:rPr>
          <w:rFonts w:ascii="Arial" w:hAnsi="Arial" w:cs="Arial"/>
          <w:b/>
          <w:sz w:val="20"/>
          <w:szCs w:val="20"/>
        </w:rPr>
        <w:tab/>
      </w:r>
      <w:r w:rsidRPr="00F451F3">
        <w:rPr>
          <w:rFonts w:ascii="Arial" w:hAnsi="Arial" w:cs="Arial"/>
          <w:sz w:val="20"/>
          <w:szCs w:val="20"/>
        </w:rPr>
        <w:sym w:font="Wingdings" w:char="F0A8"/>
      </w:r>
      <w:r w:rsidR="00856FB6" w:rsidRPr="00F451F3">
        <w:rPr>
          <w:rFonts w:ascii="Arial" w:hAnsi="Arial" w:cs="Arial"/>
          <w:sz w:val="20"/>
          <w:szCs w:val="20"/>
        </w:rPr>
        <w:t xml:space="preserve">  </w:t>
      </w:r>
      <w:r w:rsidRPr="00F451F3">
        <w:rPr>
          <w:rFonts w:ascii="Arial" w:hAnsi="Arial" w:cs="Arial"/>
          <w:b/>
          <w:sz w:val="20"/>
          <w:szCs w:val="20"/>
        </w:rPr>
        <w:t>Cytotoxic incubator</w:t>
      </w:r>
    </w:p>
    <w:p w14:paraId="5BDF8A03" w14:textId="65D996A3" w:rsidR="00A94B77" w:rsidRPr="00F451F3" w:rsidRDefault="00A94B77" w:rsidP="00A94B77">
      <w:pPr>
        <w:ind w:left="720" w:firstLine="720"/>
        <w:rPr>
          <w:rFonts w:ascii="Arial" w:hAnsi="Arial" w:cs="Arial"/>
          <w:b/>
          <w:sz w:val="20"/>
          <w:szCs w:val="20"/>
        </w:rPr>
      </w:pPr>
      <w:r w:rsidRPr="00F451F3">
        <w:rPr>
          <w:rFonts w:ascii="Arial" w:hAnsi="Arial" w:cs="Arial"/>
          <w:sz w:val="20"/>
          <w:szCs w:val="20"/>
        </w:rPr>
        <w:sym w:font="Wingdings" w:char="F0A8"/>
      </w:r>
      <w:r w:rsidR="00856FB6" w:rsidRPr="00F451F3">
        <w:rPr>
          <w:rFonts w:ascii="Arial" w:hAnsi="Arial" w:cs="Arial"/>
          <w:sz w:val="20"/>
          <w:szCs w:val="20"/>
        </w:rPr>
        <w:t xml:space="preserve">  </w:t>
      </w:r>
      <w:r w:rsidRPr="00F451F3">
        <w:rPr>
          <w:rFonts w:ascii="Arial" w:hAnsi="Arial" w:cs="Arial"/>
          <w:b/>
          <w:sz w:val="20"/>
          <w:szCs w:val="20"/>
        </w:rPr>
        <w:t>Biosafety cabinet 2</w:t>
      </w:r>
      <w:r w:rsidRPr="00F451F3">
        <w:rPr>
          <w:rFonts w:ascii="Arial" w:hAnsi="Arial" w:cs="Arial"/>
          <w:b/>
          <w:sz w:val="20"/>
          <w:szCs w:val="20"/>
        </w:rPr>
        <w:tab/>
      </w:r>
      <w:r w:rsidRPr="00F451F3">
        <w:rPr>
          <w:rFonts w:ascii="Arial" w:hAnsi="Arial" w:cs="Arial"/>
          <w:b/>
          <w:sz w:val="20"/>
          <w:szCs w:val="20"/>
        </w:rPr>
        <w:tab/>
      </w:r>
      <w:r w:rsidRPr="00F451F3">
        <w:rPr>
          <w:rFonts w:ascii="Arial" w:hAnsi="Arial" w:cs="Arial"/>
          <w:b/>
          <w:sz w:val="20"/>
          <w:szCs w:val="20"/>
        </w:rPr>
        <w:tab/>
      </w:r>
      <w:r w:rsidRPr="00F451F3">
        <w:rPr>
          <w:rFonts w:ascii="Arial" w:hAnsi="Arial" w:cs="Arial"/>
          <w:sz w:val="20"/>
          <w:szCs w:val="20"/>
        </w:rPr>
        <w:sym w:font="Wingdings" w:char="F0A8"/>
      </w:r>
      <w:r w:rsidR="00856FB6" w:rsidRPr="00F451F3">
        <w:rPr>
          <w:rFonts w:ascii="Arial" w:hAnsi="Arial" w:cs="Arial"/>
          <w:sz w:val="20"/>
          <w:szCs w:val="20"/>
        </w:rPr>
        <w:t xml:space="preserve">  </w:t>
      </w:r>
      <w:r w:rsidRPr="00F451F3">
        <w:rPr>
          <w:rFonts w:ascii="Arial" w:hAnsi="Arial" w:cs="Arial"/>
          <w:b/>
          <w:sz w:val="20"/>
          <w:szCs w:val="20"/>
        </w:rPr>
        <w:t>Regular incubator</w:t>
      </w:r>
    </w:p>
    <w:p w14:paraId="33C71798" w14:textId="3F80721D" w:rsidR="004D4B71" w:rsidRPr="00A94B77" w:rsidRDefault="00A94B77" w:rsidP="00A94B77">
      <w:pPr>
        <w:ind w:left="720" w:firstLine="720"/>
        <w:rPr>
          <w:rFonts w:ascii="Arial" w:hAnsi="Arial" w:cs="Arial"/>
          <w:b/>
          <w:sz w:val="20"/>
          <w:szCs w:val="20"/>
        </w:rPr>
      </w:pPr>
      <w:r w:rsidRPr="00F451F3">
        <w:rPr>
          <w:rFonts w:ascii="Arial" w:hAnsi="Arial" w:cs="Arial"/>
          <w:sz w:val="20"/>
          <w:szCs w:val="20"/>
        </w:rPr>
        <w:sym w:font="Wingdings" w:char="F0A8"/>
      </w:r>
      <w:r w:rsidR="00856FB6" w:rsidRPr="00F451F3">
        <w:rPr>
          <w:rFonts w:ascii="Arial" w:hAnsi="Arial" w:cs="Arial"/>
          <w:sz w:val="20"/>
          <w:szCs w:val="20"/>
        </w:rPr>
        <w:t xml:space="preserve">  </w:t>
      </w:r>
      <w:proofErr w:type="spellStart"/>
      <w:r w:rsidR="004D4B71" w:rsidRPr="00F451F3">
        <w:rPr>
          <w:rFonts w:ascii="Arial" w:hAnsi="Arial" w:cs="Arial"/>
          <w:b/>
          <w:sz w:val="20"/>
          <w:szCs w:val="20"/>
        </w:rPr>
        <w:t>Electroporator</w:t>
      </w:r>
      <w:proofErr w:type="spellEnd"/>
      <w:r w:rsidR="004D4B71" w:rsidRPr="00F451F3">
        <w:rPr>
          <w:rFonts w:ascii="Arial" w:hAnsi="Arial" w:cs="Arial"/>
          <w:b/>
          <w:sz w:val="20"/>
          <w:szCs w:val="20"/>
        </w:rPr>
        <w:t xml:space="preserve"> </w:t>
      </w:r>
      <w:r w:rsidR="0002023F" w:rsidRPr="00F451F3">
        <w:rPr>
          <w:rFonts w:ascii="Arial" w:hAnsi="Arial" w:cs="Arial"/>
          <w:b/>
          <w:sz w:val="20"/>
          <w:szCs w:val="20"/>
        </w:rPr>
        <w:tab/>
      </w:r>
      <w:r w:rsidR="0002023F" w:rsidRPr="00F451F3">
        <w:rPr>
          <w:rFonts w:ascii="Arial" w:hAnsi="Arial" w:cs="Arial"/>
          <w:b/>
          <w:sz w:val="20"/>
          <w:szCs w:val="20"/>
        </w:rPr>
        <w:tab/>
      </w:r>
      <w:r w:rsidR="0002023F" w:rsidRPr="00F451F3">
        <w:rPr>
          <w:rFonts w:ascii="Arial" w:hAnsi="Arial" w:cs="Arial"/>
          <w:b/>
          <w:sz w:val="20"/>
          <w:szCs w:val="20"/>
        </w:rPr>
        <w:tab/>
      </w:r>
      <w:r w:rsidR="0002023F" w:rsidRPr="00F451F3">
        <w:rPr>
          <w:rFonts w:ascii="Arial" w:hAnsi="Arial" w:cs="Arial"/>
          <w:sz w:val="20"/>
          <w:szCs w:val="20"/>
        </w:rPr>
        <w:sym w:font="Wingdings" w:char="F0A8"/>
      </w:r>
      <w:r w:rsidR="0002023F" w:rsidRPr="00F451F3">
        <w:rPr>
          <w:rFonts w:ascii="Arial" w:hAnsi="Arial" w:cs="Arial"/>
          <w:sz w:val="20"/>
          <w:szCs w:val="20"/>
        </w:rPr>
        <w:t xml:space="preserve">  </w:t>
      </w:r>
      <w:r w:rsidR="0002023F" w:rsidRPr="00F451F3">
        <w:rPr>
          <w:rFonts w:ascii="Arial" w:hAnsi="Arial" w:cs="Arial"/>
          <w:b/>
          <w:sz w:val="20"/>
          <w:szCs w:val="20"/>
        </w:rPr>
        <w:t>Centrifuge</w:t>
      </w:r>
    </w:p>
    <w:p w14:paraId="1FE2DD96" w14:textId="77777777" w:rsidR="004D4B71" w:rsidRDefault="004D4B71" w:rsidP="004E4C60">
      <w:pPr>
        <w:rPr>
          <w:rFonts w:ascii="Arial" w:hAnsi="Arial" w:cs="Arial"/>
          <w:b/>
          <w:szCs w:val="24"/>
        </w:rPr>
      </w:pPr>
    </w:p>
    <w:p w14:paraId="27357532" w14:textId="77777777" w:rsidR="004D4B71" w:rsidRPr="004B3C4C" w:rsidRDefault="004D4B71" w:rsidP="004E4C60">
      <w:pPr>
        <w:rPr>
          <w:rFonts w:ascii="Arial" w:hAnsi="Arial" w:cs="Arial"/>
          <w:b/>
          <w:szCs w:val="24"/>
        </w:rPr>
      </w:pPr>
    </w:p>
    <w:tbl>
      <w:tblPr>
        <w:tblW w:w="0" w:type="auto"/>
        <w:tblLook w:val="04A0" w:firstRow="1" w:lastRow="0" w:firstColumn="1" w:lastColumn="0" w:noHBand="0" w:noVBand="1"/>
      </w:tblPr>
      <w:tblGrid>
        <w:gridCol w:w="5377"/>
        <w:gridCol w:w="5377"/>
      </w:tblGrid>
      <w:tr w:rsidR="004E4C60" w:rsidRPr="00C13B74" w14:paraId="07F023C8" w14:textId="77777777" w:rsidTr="006445D9">
        <w:tc>
          <w:tcPr>
            <w:tcW w:w="5377" w:type="dxa"/>
          </w:tcPr>
          <w:p w14:paraId="4BDB5498" w14:textId="77777777" w:rsidR="00B80732" w:rsidRPr="006445D9" w:rsidRDefault="00B80732" w:rsidP="00902056">
            <w:pPr>
              <w:autoSpaceDE/>
              <w:autoSpaceDN/>
              <w:spacing w:before="120" w:after="120"/>
              <w:ind w:left="2160"/>
              <w:rPr>
                <w:rFonts w:ascii="Arial" w:hAnsi="Arial" w:cs="Arial"/>
                <w:sz w:val="20"/>
                <w:szCs w:val="20"/>
              </w:rPr>
            </w:pPr>
          </w:p>
        </w:tc>
        <w:tc>
          <w:tcPr>
            <w:tcW w:w="5377" w:type="dxa"/>
          </w:tcPr>
          <w:p w14:paraId="2916C19D" w14:textId="77777777" w:rsidR="004E4C60" w:rsidRPr="006445D9" w:rsidRDefault="004E4C60" w:rsidP="004D4B71">
            <w:pPr>
              <w:autoSpaceDE/>
              <w:autoSpaceDN/>
              <w:spacing w:before="120" w:after="120"/>
              <w:ind w:left="2160"/>
              <w:rPr>
                <w:rFonts w:ascii="Arial" w:hAnsi="Arial" w:cs="Arial"/>
                <w:sz w:val="20"/>
                <w:szCs w:val="20"/>
              </w:rPr>
            </w:pPr>
          </w:p>
        </w:tc>
      </w:tr>
    </w:tbl>
    <w:p w14:paraId="74869460" w14:textId="77777777" w:rsidR="00793C83" w:rsidRPr="00C7328B" w:rsidRDefault="00793C83" w:rsidP="004D4B71">
      <w:pPr>
        <w:rPr>
          <w:rFonts w:ascii="Arial" w:hAnsi="Arial" w:cs="Arial"/>
          <w:sz w:val="20"/>
        </w:rPr>
      </w:pPr>
    </w:p>
    <w:sectPr w:rsidR="00793C83" w:rsidRPr="00C7328B" w:rsidSect="00927FFB">
      <w:footerReference w:type="default" r:id="rId26"/>
      <w:pgSz w:w="11906" w:h="16838" w:code="9"/>
      <w:pgMar w:top="227" w:right="397" w:bottom="289" w:left="39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D2F29" w14:textId="77777777" w:rsidR="00352161" w:rsidRDefault="00352161" w:rsidP="00127C93">
      <w:r>
        <w:separator/>
      </w:r>
    </w:p>
  </w:endnote>
  <w:endnote w:type="continuationSeparator" w:id="0">
    <w:p w14:paraId="23E7FD56" w14:textId="77777777" w:rsidR="00352161" w:rsidRDefault="00352161" w:rsidP="0012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0CC7" w14:textId="0D9C457A" w:rsidR="00556329" w:rsidRPr="00127C93" w:rsidRDefault="00556329">
    <w:pPr>
      <w:pStyle w:val="Footer"/>
      <w:jc w:val="right"/>
      <w:rPr>
        <w:rFonts w:ascii="Arial" w:hAnsi="Arial" w:cs="Arial"/>
        <w:sz w:val="16"/>
        <w:szCs w:val="16"/>
      </w:rPr>
    </w:pPr>
    <w:r w:rsidRPr="00127C93">
      <w:rPr>
        <w:rFonts w:ascii="Arial" w:hAnsi="Arial" w:cs="Arial"/>
        <w:sz w:val="16"/>
        <w:szCs w:val="16"/>
      </w:rPr>
      <w:fldChar w:fldCharType="begin"/>
    </w:r>
    <w:r w:rsidRPr="00127C93">
      <w:rPr>
        <w:rFonts w:ascii="Arial" w:hAnsi="Arial" w:cs="Arial"/>
        <w:sz w:val="16"/>
        <w:szCs w:val="16"/>
      </w:rPr>
      <w:instrText xml:space="preserve"> PAGE   \* MERGEFORMAT </w:instrText>
    </w:r>
    <w:r w:rsidRPr="00127C93">
      <w:rPr>
        <w:rFonts w:ascii="Arial" w:hAnsi="Arial" w:cs="Arial"/>
        <w:sz w:val="16"/>
        <w:szCs w:val="16"/>
      </w:rPr>
      <w:fldChar w:fldCharType="separate"/>
    </w:r>
    <w:r w:rsidR="00F451F3">
      <w:rPr>
        <w:rFonts w:ascii="Arial" w:hAnsi="Arial" w:cs="Arial"/>
        <w:noProof/>
        <w:sz w:val="16"/>
        <w:szCs w:val="16"/>
      </w:rPr>
      <w:t>2</w:t>
    </w:r>
    <w:r w:rsidRPr="00127C9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013E7" w14:textId="77777777" w:rsidR="00352161" w:rsidRDefault="00352161" w:rsidP="00127C93">
      <w:r>
        <w:separator/>
      </w:r>
    </w:p>
  </w:footnote>
  <w:footnote w:type="continuationSeparator" w:id="0">
    <w:p w14:paraId="0E882F83" w14:textId="77777777" w:rsidR="00352161" w:rsidRDefault="00352161" w:rsidP="00127C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047"/>
    <w:multiLevelType w:val="hybridMultilevel"/>
    <w:tmpl w:val="0D76CC92"/>
    <w:lvl w:ilvl="0" w:tplc="AE4403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C1C55"/>
    <w:multiLevelType w:val="hybridMultilevel"/>
    <w:tmpl w:val="3FECAFFA"/>
    <w:lvl w:ilvl="0" w:tplc="FFFFFFFF">
      <w:start w:val="1"/>
      <w:numFmt w:val="bullet"/>
      <w:lvlText w:val=""/>
      <w:lvlJc w:val="left"/>
      <w:pPr>
        <w:tabs>
          <w:tab w:val="num" w:pos="720"/>
        </w:tabs>
        <w:ind w:left="720" w:hanging="360"/>
      </w:pPr>
      <w:rPr>
        <w:rFonts w:ascii="Symbol" w:hAnsi="Symbol" w:hint="default"/>
      </w:rPr>
    </w:lvl>
    <w:lvl w:ilvl="1" w:tplc="AE44039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E1265"/>
    <w:multiLevelType w:val="hybridMultilevel"/>
    <w:tmpl w:val="AA7CE3FA"/>
    <w:lvl w:ilvl="0" w:tplc="AE4403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B1841"/>
    <w:multiLevelType w:val="hybridMultilevel"/>
    <w:tmpl w:val="76D677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2D1363"/>
    <w:multiLevelType w:val="hybridMultilevel"/>
    <w:tmpl w:val="CB0A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680D66"/>
    <w:multiLevelType w:val="hybridMultilevel"/>
    <w:tmpl w:val="610EDEFE"/>
    <w:lvl w:ilvl="0" w:tplc="AE4403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71E4E"/>
    <w:multiLevelType w:val="hybridMultilevel"/>
    <w:tmpl w:val="826A854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74971BE"/>
    <w:multiLevelType w:val="hybridMultilevel"/>
    <w:tmpl w:val="99609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E4F21"/>
    <w:multiLevelType w:val="hybridMultilevel"/>
    <w:tmpl w:val="BB7E547A"/>
    <w:lvl w:ilvl="0" w:tplc="AE4403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15D9E"/>
    <w:multiLevelType w:val="hybridMultilevel"/>
    <w:tmpl w:val="A140B0D2"/>
    <w:lvl w:ilvl="0" w:tplc="2872FF2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3A3C5B"/>
    <w:multiLevelType w:val="hybridMultilevel"/>
    <w:tmpl w:val="82267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AD67BF"/>
    <w:multiLevelType w:val="hybridMultilevel"/>
    <w:tmpl w:val="BAFE1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6A6521"/>
    <w:multiLevelType w:val="hybridMultilevel"/>
    <w:tmpl w:val="DA3A6FD2"/>
    <w:lvl w:ilvl="0" w:tplc="AE4403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EC38BC"/>
    <w:multiLevelType w:val="hybridMultilevel"/>
    <w:tmpl w:val="7B249F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D2CCA"/>
    <w:multiLevelType w:val="hybridMultilevel"/>
    <w:tmpl w:val="199CD952"/>
    <w:lvl w:ilvl="0" w:tplc="2872FF2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157DC2"/>
    <w:multiLevelType w:val="hybridMultilevel"/>
    <w:tmpl w:val="999462EE"/>
    <w:lvl w:ilvl="0" w:tplc="AE4403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47361"/>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D117BC"/>
    <w:multiLevelType w:val="hybridMultilevel"/>
    <w:tmpl w:val="62746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C010A"/>
    <w:multiLevelType w:val="hybridMultilevel"/>
    <w:tmpl w:val="0D060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ED302C"/>
    <w:multiLevelType w:val="hybridMultilevel"/>
    <w:tmpl w:val="9D5C5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75326E"/>
    <w:multiLevelType w:val="hybridMultilevel"/>
    <w:tmpl w:val="E99488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6626F55"/>
    <w:multiLevelType w:val="hybridMultilevel"/>
    <w:tmpl w:val="A554FE42"/>
    <w:lvl w:ilvl="0" w:tplc="AE4403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A031D"/>
    <w:multiLevelType w:val="hybridMultilevel"/>
    <w:tmpl w:val="260E31C8"/>
    <w:lvl w:ilvl="0" w:tplc="AE4403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A5150"/>
    <w:multiLevelType w:val="multilevel"/>
    <w:tmpl w:val="499C42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00594D"/>
    <w:multiLevelType w:val="hybridMultilevel"/>
    <w:tmpl w:val="732AB6E4"/>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25" w15:restartNumberingAfterBreak="0">
    <w:nsid w:val="4A95712B"/>
    <w:multiLevelType w:val="multilevel"/>
    <w:tmpl w:val="499C42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D45C29"/>
    <w:multiLevelType w:val="hybridMultilevel"/>
    <w:tmpl w:val="3D264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E264FF"/>
    <w:multiLevelType w:val="multilevel"/>
    <w:tmpl w:val="499C42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535FF6"/>
    <w:multiLevelType w:val="multilevel"/>
    <w:tmpl w:val="499C42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6385F"/>
    <w:multiLevelType w:val="hybridMultilevel"/>
    <w:tmpl w:val="B72ED7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6430A76"/>
    <w:multiLevelType w:val="multilevel"/>
    <w:tmpl w:val="499C42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422B9B"/>
    <w:multiLevelType w:val="multilevel"/>
    <w:tmpl w:val="499C42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0C7378"/>
    <w:multiLevelType w:val="hybridMultilevel"/>
    <w:tmpl w:val="16B2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C07455"/>
    <w:multiLevelType w:val="hybridMultilevel"/>
    <w:tmpl w:val="47700C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1B94C74"/>
    <w:multiLevelType w:val="hybridMultilevel"/>
    <w:tmpl w:val="805E2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E31254"/>
    <w:multiLevelType w:val="hybridMultilevel"/>
    <w:tmpl w:val="9028C8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3B77AE"/>
    <w:multiLevelType w:val="hybridMultilevel"/>
    <w:tmpl w:val="60ECACF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74F816D7"/>
    <w:multiLevelType w:val="hybridMultilevel"/>
    <w:tmpl w:val="AD066F3E"/>
    <w:lvl w:ilvl="0" w:tplc="FA9E3CF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1F30B3"/>
    <w:multiLevelType w:val="multilevel"/>
    <w:tmpl w:val="499C42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861893"/>
    <w:multiLevelType w:val="hybridMultilevel"/>
    <w:tmpl w:val="D0B8C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535CBA"/>
    <w:multiLevelType w:val="hybridMultilevel"/>
    <w:tmpl w:val="CECE3E7C"/>
    <w:lvl w:ilvl="0" w:tplc="9D10DFC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063D51"/>
    <w:multiLevelType w:val="hybridMultilevel"/>
    <w:tmpl w:val="6C9C3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64EF726">
      <w:numFmt w:val="bullet"/>
      <w:lvlText w:val=""/>
      <w:lvlJc w:val="left"/>
      <w:pPr>
        <w:ind w:left="2160" w:hanging="360"/>
      </w:pPr>
      <w:rPr>
        <w:rFonts w:ascii="Wingdings" w:eastAsia="Times New Roman" w:hAnsi="Wingdings" w:cs="Aria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531078"/>
    <w:multiLevelType w:val="hybridMultilevel"/>
    <w:tmpl w:val="6FAED2C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3" w15:restartNumberingAfterBreak="0">
    <w:nsid w:val="7AD91D11"/>
    <w:multiLevelType w:val="hybridMultilevel"/>
    <w:tmpl w:val="93884832"/>
    <w:lvl w:ilvl="0" w:tplc="AE4403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F9050B"/>
    <w:multiLevelType w:val="multilevel"/>
    <w:tmpl w:val="499C42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84681F"/>
    <w:multiLevelType w:val="hybridMultilevel"/>
    <w:tmpl w:val="7E9EF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A3110D"/>
    <w:multiLevelType w:val="hybridMultilevel"/>
    <w:tmpl w:val="A654617C"/>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num w:numId="1">
    <w:abstractNumId w:val="37"/>
  </w:num>
  <w:num w:numId="2">
    <w:abstractNumId w:val="1"/>
  </w:num>
  <w:num w:numId="3">
    <w:abstractNumId w:val="30"/>
  </w:num>
  <w:num w:numId="4">
    <w:abstractNumId w:val="43"/>
  </w:num>
  <w:num w:numId="5">
    <w:abstractNumId w:val="27"/>
  </w:num>
  <w:num w:numId="6">
    <w:abstractNumId w:val="22"/>
  </w:num>
  <w:num w:numId="7">
    <w:abstractNumId w:val="8"/>
  </w:num>
  <w:num w:numId="8">
    <w:abstractNumId w:val="31"/>
  </w:num>
  <w:num w:numId="9">
    <w:abstractNumId w:val="2"/>
  </w:num>
  <w:num w:numId="10">
    <w:abstractNumId w:val="38"/>
  </w:num>
  <w:num w:numId="11">
    <w:abstractNumId w:val="0"/>
  </w:num>
  <w:num w:numId="12">
    <w:abstractNumId w:val="28"/>
  </w:num>
  <w:num w:numId="13">
    <w:abstractNumId w:val="15"/>
  </w:num>
  <w:num w:numId="14">
    <w:abstractNumId w:val="25"/>
  </w:num>
  <w:num w:numId="15">
    <w:abstractNumId w:val="21"/>
  </w:num>
  <w:num w:numId="16">
    <w:abstractNumId w:val="23"/>
  </w:num>
  <w:num w:numId="17">
    <w:abstractNumId w:val="12"/>
  </w:num>
  <w:num w:numId="18">
    <w:abstractNumId w:val="44"/>
  </w:num>
  <w:num w:numId="19">
    <w:abstractNumId w:val="5"/>
  </w:num>
  <w:num w:numId="20">
    <w:abstractNumId w:val="24"/>
  </w:num>
  <w:num w:numId="21">
    <w:abstractNumId w:val="35"/>
  </w:num>
  <w:num w:numId="22">
    <w:abstractNumId w:val="13"/>
  </w:num>
  <w:num w:numId="23">
    <w:abstractNumId w:val="16"/>
  </w:num>
  <w:num w:numId="24">
    <w:abstractNumId w:val="46"/>
  </w:num>
  <w:num w:numId="25">
    <w:abstractNumId w:val="26"/>
  </w:num>
  <w:num w:numId="26">
    <w:abstractNumId w:val="18"/>
  </w:num>
  <w:num w:numId="27">
    <w:abstractNumId w:val="11"/>
  </w:num>
  <w:num w:numId="28">
    <w:abstractNumId w:val="39"/>
  </w:num>
  <w:num w:numId="29">
    <w:abstractNumId w:val="19"/>
  </w:num>
  <w:num w:numId="30">
    <w:abstractNumId w:val="45"/>
  </w:num>
  <w:num w:numId="31">
    <w:abstractNumId w:val="34"/>
  </w:num>
  <w:num w:numId="32">
    <w:abstractNumId w:val="41"/>
  </w:num>
  <w:num w:numId="33">
    <w:abstractNumId w:val="4"/>
  </w:num>
  <w:num w:numId="34">
    <w:abstractNumId w:val="36"/>
  </w:num>
  <w:num w:numId="35">
    <w:abstractNumId w:val="14"/>
  </w:num>
  <w:num w:numId="36">
    <w:abstractNumId w:val="9"/>
  </w:num>
  <w:num w:numId="37">
    <w:abstractNumId w:val="20"/>
  </w:num>
  <w:num w:numId="38">
    <w:abstractNumId w:val="6"/>
  </w:num>
  <w:num w:numId="39">
    <w:abstractNumId w:val="3"/>
  </w:num>
  <w:num w:numId="40">
    <w:abstractNumId w:val="29"/>
  </w:num>
  <w:num w:numId="41">
    <w:abstractNumId w:val="17"/>
  </w:num>
  <w:num w:numId="42">
    <w:abstractNumId w:val="40"/>
  </w:num>
  <w:num w:numId="43">
    <w:abstractNumId w:val="42"/>
  </w:num>
  <w:num w:numId="44">
    <w:abstractNumId w:val="10"/>
  </w:num>
  <w:num w:numId="45">
    <w:abstractNumId w:val="32"/>
  </w:num>
  <w:num w:numId="46">
    <w:abstractNumId w:val="3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DC"/>
    <w:rsid w:val="00002A1B"/>
    <w:rsid w:val="00011037"/>
    <w:rsid w:val="00013A89"/>
    <w:rsid w:val="00013BC8"/>
    <w:rsid w:val="0002023F"/>
    <w:rsid w:val="000203F1"/>
    <w:rsid w:val="00031911"/>
    <w:rsid w:val="00046E87"/>
    <w:rsid w:val="00054985"/>
    <w:rsid w:val="00064FF0"/>
    <w:rsid w:val="00072ADA"/>
    <w:rsid w:val="0007645B"/>
    <w:rsid w:val="0007784C"/>
    <w:rsid w:val="0008141F"/>
    <w:rsid w:val="0008318B"/>
    <w:rsid w:val="000831BE"/>
    <w:rsid w:val="000937A2"/>
    <w:rsid w:val="00096AAA"/>
    <w:rsid w:val="00096AE0"/>
    <w:rsid w:val="0009738E"/>
    <w:rsid w:val="000A1423"/>
    <w:rsid w:val="000C776B"/>
    <w:rsid w:val="000D10D7"/>
    <w:rsid w:val="000E5EDA"/>
    <w:rsid w:val="000E6C9F"/>
    <w:rsid w:val="0010375C"/>
    <w:rsid w:val="00110F4E"/>
    <w:rsid w:val="00127C93"/>
    <w:rsid w:val="001572B8"/>
    <w:rsid w:val="00157359"/>
    <w:rsid w:val="00166EF8"/>
    <w:rsid w:val="00182596"/>
    <w:rsid w:val="001935A2"/>
    <w:rsid w:val="00197998"/>
    <w:rsid w:val="001A5102"/>
    <w:rsid w:val="001A5EFB"/>
    <w:rsid w:val="001B30ED"/>
    <w:rsid w:val="001C3DAA"/>
    <w:rsid w:val="001C5481"/>
    <w:rsid w:val="001C54F6"/>
    <w:rsid w:val="001E32FC"/>
    <w:rsid w:val="00200F4F"/>
    <w:rsid w:val="00202A25"/>
    <w:rsid w:val="00205E48"/>
    <w:rsid w:val="0021148A"/>
    <w:rsid w:val="00227D4B"/>
    <w:rsid w:val="0023239E"/>
    <w:rsid w:val="00234D2F"/>
    <w:rsid w:val="00251D82"/>
    <w:rsid w:val="00261F24"/>
    <w:rsid w:val="0027338E"/>
    <w:rsid w:val="00276DFA"/>
    <w:rsid w:val="00287022"/>
    <w:rsid w:val="00290853"/>
    <w:rsid w:val="002A3758"/>
    <w:rsid w:val="002C57FA"/>
    <w:rsid w:val="002D7344"/>
    <w:rsid w:val="002E26E9"/>
    <w:rsid w:val="002E6AE1"/>
    <w:rsid w:val="002F04E3"/>
    <w:rsid w:val="002F49F1"/>
    <w:rsid w:val="00304F72"/>
    <w:rsid w:val="00311AC2"/>
    <w:rsid w:val="0031633D"/>
    <w:rsid w:val="0032359E"/>
    <w:rsid w:val="00327B83"/>
    <w:rsid w:val="003336E6"/>
    <w:rsid w:val="003377FF"/>
    <w:rsid w:val="00337A99"/>
    <w:rsid w:val="00342715"/>
    <w:rsid w:val="00343418"/>
    <w:rsid w:val="003508EE"/>
    <w:rsid w:val="00352161"/>
    <w:rsid w:val="0036169B"/>
    <w:rsid w:val="003774C6"/>
    <w:rsid w:val="0038671C"/>
    <w:rsid w:val="0038723B"/>
    <w:rsid w:val="003B01C7"/>
    <w:rsid w:val="003B41D9"/>
    <w:rsid w:val="003E0126"/>
    <w:rsid w:val="003E51B1"/>
    <w:rsid w:val="004028DA"/>
    <w:rsid w:val="0040382C"/>
    <w:rsid w:val="00416B92"/>
    <w:rsid w:val="00416E08"/>
    <w:rsid w:val="00431F7A"/>
    <w:rsid w:val="00432A92"/>
    <w:rsid w:val="00436C64"/>
    <w:rsid w:val="00444122"/>
    <w:rsid w:val="00445231"/>
    <w:rsid w:val="00446260"/>
    <w:rsid w:val="00446E96"/>
    <w:rsid w:val="0046602A"/>
    <w:rsid w:val="0047135A"/>
    <w:rsid w:val="00473BD3"/>
    <w:rsid w:val="004741D2"/>
    <w:rsid w:val="00476688"/>
    <w:rsid w:val="004839DF"/>
    <w:rsid w:val="00485CED"/>
    <w:rsid w:val="00485F25"/>
    <w:rsid w:val="00487ED0"/>
    <w:rsid w:val="004A062B"/>
    <w:rsid w:val="004A6BC1"/>
    <w:rsid w:val="004B2FDC"/>
    <w:rsid w:val="004C4B48"/>
    <w:rsid w:val="004D23EA"/>
    <w:rsid w:val="004D3942"/>
    <w:rsid w:val="004D4B71"/>
    <w:rsid w:val="004D550E"/>
    <w:rsid w:val="004E4C60"/>
    <w:rsid w:val="0050345B"/>
    <w:rsid w:val="005051D7"/>
    <w:rsid w:val="005146B4"/>
    <w:rsid w:val="0051685A"/>
    <w:rsid w:val="0053268C"/>
    <w:rsid w:val="00537EEE"/>
    <w:rsid w:val="00544501"/>
    <w:rsid w:val="00545D4B"/>
    <w:rsid w:val="005528F1"/>
    <w:rsid w:val="00556329"/>
    <w:rsid w:val="005631FE"/>
    <w:rsid w:val="00566AC1"/>
    <w:rsid w:val="00566EC7"/>
    <w:rsid w:val="00571808"/>
    <w:rsid w:val="00590262"/>
    <w:rsid w:val="005A37A7"/>
    <w:rsid w:val="005B2ED7"/>
    <w:rsid w:val="005C15F6"/>
    <w:rsid w:val="005C23B4"/>
    <w:rsid w:val="005C7F9C"/>
    <w:rsid w:val="005E6215"/>
    <w:rsid w:val="005F1543"/>
    <w:rsid w:val="00603B85"/>
    <w:rsid w:val="00617980"/>
    <w:rsid w:val="00621111"/>
    <w:rsid w:val="006237D8"/>
    <w:rsid w:val="00623979"/>
    <w:rsid w:val="00630882"/>
    <w:rsid w:val="00633D54"/>
    <w:rsid w:val="00635208"/>
    <w:rsid w:val="006445D9"/>
    <w:rsid w:val="00644913"/>
    <w:rsid w:val="0065206F"/>
    <w:rsid w:val="00676DDC"/>
    <w:rsid w:val="00677220"/>
    <w:rsid w:val="00695570"/>
    <w:rsid w:val="006A2321"/>
    <w:rsid w:val="006A7083"/>
    <w:rsid w:val="006A7F2C"/>
    <w:rsid w:val="006D659B"/>
    <w:rsid w:val="006D731B"/>
    <w:rsid w:val="006E68BA"/>
    <w:rsid w:val="0070132C"/>
    <w:rsid w:val="00701ED4"/>
    <w:rsid w:val="00706FDD"/>
    <w:rsid w:val="0071040E"/>
    <w:rsid w:val="00712C40"/>
    <w:rsid w:val="00713B00"/>
    <w:rsid w:val="00720060"/>
    <w:rsid w:val="00723E15"/>
    <w:rsid w:val="0075175B"/>
    <w:rsid w:val="00754E58"/>
    <w:rsid w:val="00760A3E"/>
    <w:rsid w:val="007630BC"/>
    <w:rsid w:val="0076654D"/>
    <w:rsid w:val="00772D16"/>
    <w:rsid w:val="00781BA4"/>
    <w:rsid w:val="00793C83"/>
    <w:rsid w:val="00797904"/>
    <w:rsid w:val="007A3972"/>
    <w:rsid w:val="007A5152"/>
    <w:rsid w:val="007B492E"/>
    <w:rsid w:val="007C0B93"/>
    <w:rsid w:val="007C5D30"/>
    <w:rsid w:val="007C7447"/>
    <w:rsid w:val="007D109E"/>
    <w:rsid w:val="007E2D87"/>
    <w:rsid w:val="0082788B"/>
    <w:rsid w:val="00833E6A"/>
    <w:rsid w:val="00836D82"/>
    <w:rsid w:val="008372B3"/>
    <w:rsid w:val="00843BC6"/>
    <w:rsid w:val="00856FB6"/>
    <w:rsid w:val="00880221"/>
    <w:rsid w:val="00891D48"/>
    <w:rsid w:val="00896626"/>
    <w:rsid w:val="008A0F06"/>
    <w:rsid w:val="008B5754"/>
    <w:rsid w:val="008D11D7"/>
    <w:rsid w:val="008E4BB4"/>
    <w:rsid w:val="008F265A"/>
    <w:rsid w:val="008F37A0"/>
    <w:rsid w:val="00902056"/>
    <w:rsid w:val="00905105"/>
    <w:rsid w:val="009062D8"/>
    <w:rsid w:val="00911353"/>
    <w:rsid w:val="00912B3F"/>
    <w:rsid w:val="00914139"/>
    <w:rsid w:val="00916982"/>
    <w:rsid w:val="0092514D"/>
    <w:rsid w:val="00926320"/>
    <w:rsid w:val="009279FC"/>
    <w:rsid w:val="00927FFB"/>
    <w:rsid w:val="009314CC"/>
    <w:rsid w:val="00933773"/>
    <w:rsid w:val="0093497A"/>
    <w:rsid w:val="0094098B"/>
    <w:rsid w:val="009433A6"/>
    <w:rsid w:val="00944718"/>
    <w:rsid w:val="00944DEA"/>
    <w:rsid w:val="00947451"/>
    <w:rsid w:val="00962269"/>
    <w:rsid w:val="00963667"/>
    <w:rsid w:val="00963807"/>
    <w:rsid w:val="00966BC9"/>
    <w:rsid w:val="00966E8F"/>
    <w:rsid w:val="00981CF8"/>
    <w:rsid w:val="009A6CAC"/>
    <w:rsid w:val="009B44D0"/>
    <w:rsid w:val="009B7FF2"/>
    <w:rsid w:val="009C0B88"/>
    <w:rsid w:val="009C3D26"/>
    <w:rsid w:val="009C693F"/>
    <w:rsid w:val="009C78E1"/>
    <w:rsid w:val="009D39F5"/>
    <w:rsid w:val="009D4B16"/>
    <w:rsid w:val="009F4EC2"/>
    <w:rsid w:val="00A07AA6"/>
    <w:rsid w:val="00A10DE4"/>
    <w:rsid w:val="00A1307C"/>
    <w:rsid w:val="00A24831"/>
    <w:rsid w:val="00A2614A"/>
    <w:rsid w:val="00A26603"/>
    <w:rsid w:val="00A34028"/>
    <w:rsid w:val="00A40EF1"/>
    <w:rsid w:val="00A42C33"/>
    <w:rsid w:val="00A61AE0"/>
    <w:rsid w:val="00A62F42"/>
    <w:rsid w:val="00A65C7A"/>
    <w:rsid w:val="00A84930"/>
    <w:rsid w:val="00A849E5"/>
    <w:rsid w:val="00A86DDB"/>
    <w:rsid w:val="00A94B77"/>
    <w:rsid w:val="00AA28D1"/>
    <w:rsid w:val="00AA423F"/>
    <w:rsid w:val="00AB4291"/>
    <w:rsid w:val="00AC11A4"/>
    <w:rsid w:val="00AC289F"/>
    <w:rsid w:val="00AE34A8"/>
    <w:rsid w:val="00AE3AB4"/>
    <w:rsid w:val="00AF7583"/>
    <w:rsid w:val="00B01938"/>
    <w:rsid w:val="00B07636"/>
    <w:rsid w:val="00B12F78"/>
    <w:rsid w:val="00B25958"/>
    <w:rsid w:val="00B61F46"/>
    <w:rsid w:val="00B6727E"/>
    <w:rsid w:val="00B80732"/>
    <w:rsid w:val="00BC6370"/>
    <w:rsid w:val="00C01D3B"/>
    <w:rsid w:val="00C127ED"/>
    <w:rsid w:val="00C132A9"/>
    <w:rsid w:val="00C247DE"/>
    <w:rsid w:val="00C372E3"/>
    <w:rsid w:val="00C37EE3"/>
    <w:rsid w:val="00C409C7"/>
    <w:rsid w:val="00C44528"/>
    <w:rsid w:val="00C572BA"/>
    <w:rsid w:val="00C65B66"/>
    <w:rsid w:val="00C7159A"/>
    <w:rsid w:val="00C72CCD"/>
    <w:rsid w:val="00C7328B"/>
    <w:rsid w:val="00C834BD"/>
    <w:rsid w:val="00C96BAA"/>
    <w:rsid w:val="00CA5C74"/>
    <w:rsid w:val="00CB7371"/>
    <w:rsid w:val="00CB738F"/>
    <w:rsid w:val="00CC4E80"/>
    <w:rsid w:val="00CC5FC6"/>
    <w:rsid w:val="00CE2069"/>
    <w:rsid w:val="00CE2899"/>
    <w:rsid w:val="00CE6AA0"/>
    <w:rsid w:val="00CE7EB0"/>
    <w:rsid w:val="00CF22D9"/>
    <w:rsid w:val="00D00A3E"/>
    <w:rsid w:val="00D0436C"/>
    <w:rsid w:val="00D05CD3"/>
    <w:rsid w:val="00D118BD"/>
    <w:rsid w:val="00D23D2B"/>
    <w:rsid w:val="00D271CD"/>
    <w:rsid w:val="00D36CE3"/>
    <w:rsid w:val="00D460FA"/>
    <w:rsid w:val="00D47417"/>
    <w:rsid w:val="00D56BB2"/>
    <w:rsid w:val="00D6008D"/>
    <w:rsid w:val="00D62DD0"/>
    <w:rsid w:val="00D75A97"/>
    <w:rsid w:val="00D96134"/>
    <w:rsid w:val="00DC61E1"/>
    <w:rsid w:val="00DE4346"/>
    <w:rsid w:val="00DE4EF0"/>
    <w:rsid w:val="00DF0CB5"/>
    <w:rsid w:val="00DF0DAA"/>
    <w:rsid w:val="00DF657E"/>
    <w:rsid w:val="00E16C4F"/>
    <w:rsid w:val="00E16DC4"/>
    <w:rsid w:val="00E240F7"/>
    <w:rsid w:val="00E43116"/>
    <w:rsid w:val="00E43BB2"/>
    <w:rsid w:val="00E459C9"/>
    <w:rsid w:val="00E51576"/>
    <w:rsid w:val="00E52F78"/>
    <w:rsid w:val="00E537C9"/>
    <w:rsid w:val="00E74E00"/>
    <w:rsid w:val="00E8749E"/>
    <w:rsid w:val="00E94D22"/>
    <w:rsid w:val="00EA2A19"/>
    <w:rsid w:val="00EA401E"/>
    <w:rsid w:val="00EA60BC"/>
    <w:rsid w:val="00EA7EDC"/>
    <w:rsid w:val="00EB4596"/>
    <w:rsid w:val="00F0326F"/>
    <w:rsid w:val="00F04855"/>
    <w:rsid w:val="00F04CAE"/>
    <w:rsid w:val="00F113F6"/>
    <w:rsid w:val="00F14508"/>
    <w:rsid w:val="00F15343"/>
    <w:rsid w:val="00F22E58"/>
    <w:rsid w:val="00F36E8C"/>
    <w:rsid w:val="00F4209A"/>
    <w:rsid w:val="00F451F3"/>
    <w:rsid w:val="00F51103"/>
    <w:rsid w:val="00F73876"/>
    <w:rsid w:val="00F826F8"/>
    <w:rsid w:val="00FA2491"/>
    <w:rsid w:val="00FB0050"/>
    <w:rsid w:val="00FB19A7"/>
    <w:rsid w:val="00FC624F"/>
    <w:rsid w:val="00FD49E2"/>
    <w:rsid w:val="00FE3A91"/>
    <w:rsid w:val="00FF01F9"/>
    <w:rsid w:val="00FF4AF9"/>
    <w:rsid w:val="555819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11D9"/>
  <w15:chartTrackingRefBased/>
  <w15:docId w15:val="{F45E6F8C-6FE3-4B01-A40D-32491E1A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FDC"/>
    <w:pPr>
      <w:autoSpaceDE w:val="0"/>
      <w:autoSpaceDN w:val="0"/>
    </w:pPr>
    <w:rPr>
      <w:rFonts w:ascii="Optima" w:eastAsia="Times New Roman" w:hAnsi="Optima" w:cs="Optima"/>
      <w:sz w:val="22"/>
      <w:szCs w:val="22"/>
      <w:lang w:eastAsia="en-US"/>
    </w:rPr>
  </w:style>
  <w:style w:type="paragraph" w:styleId="Heading1">
    <w:name w:val="heading 1"/>
    <w:basedOn w:val="Normal"/>
    <w:next w:val="Normal"/>
    <w:link w:val="Heading1Char"/>
    <w:qFormat/>
    <w:rsid w:val="004B2FDC"/>
    <w:pPr>
      <w:keepNext/>
      <w:outlineLvl w:val="0"/>
    </w:pPr>
    <w:rPr>
      <w:b/>
      <w:bCs/>
    </w:rPr>
  </w:style>
  <w:style w:type="paragraph" w:styleId="Heading2">
    <w:name w:val="heading 2"/>
    <w:basedOn w:val="Normal"/>
    <w:next w:val="Normal"/>
    <w:link w:val="Heading2Char"/>
    <w:qFormat/>
    <w:rsid w:val="004B2FDC"/>
    <w:pPr>
      <w:keepNext/>
      <w:spacing w:before="120"/>
      <w:outlineLvl w:val="1"/>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2FDC"/>
    <w:rPr>
      <w:rFonts w:ascii="Optima" w:eastAsia="Times New Roman" w:hAnsi="Optima" w:cs="Optima"/>
      <w:b/>
      <w:bCs/>
      <w:lang w:val="en-US"/>
    </w:rPr>
  </w:style>
  <w:style w:type="character" w:customStyle="1" w:styleId="Heading2Char">
    <w:name w:val="Heading 2 Char"/>
    <w:link w:val="Heading2"/>
    <w:rsid w:val="004B2FDC"/>
    <w:rPr>
      <w:rFonts w:ascii="Optima" w:eastAsia="Times New Roman" w:hAnsi="Optima" w:cs="Optima"/>
      <w:i/>
      <w:iCs/>
      <w:sz w:val="18"/>
      <w:szCs w:val="18"/>
      <w:lang w:val="en-US"/>
    </w:rPr>
  </w:style>
  <w:style w:type="table" w:styleId="TableGrid">
    <w:name w:val="Table Grid"/>
    <w:basedOn w:val="TableNormal"/>
    <w:uiPriority w:val="59"/>
    <w:rsid w:val="004B2F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C72CCD"/>
    <w:pPr>
      <w:ind w:left="720"/>
      <w:contextualSpacing/>
    </w:pPr>
  </w:style>
  <w:style w:type="character" w:styleId="Hyperlink">
    <w:name w:val="Hyperlink"/>
    <w:rsid w:val="0053268C"/>
    <w:rPr>
      <w:color w:val="0000FF"/>
      <w:u w:val="single"/>
    </w:rPr>
  </w:style>
  <w:style w:type="paragraph" w:styleId="Header">
    <w:name w:val="header"/>
    <w:basedOn w:val="Normal"/>
    <w:link w:val="HeaderChar"/>
    <w:uiPriority w:val="99"/>
    <w:semiHidden/>
    <w:unhideWhenUsed/>
    <w:rsid w:val="00127C93"/>
    <w:pPr>
      <w:tabs>
        <w:tab w:val="center" w:pos="4513"/>
        <w:tab w:val="right" w:pos="9026"/>
      </w:tabs>
    </w:pPr>
  </w:style>
  <w:style w:type="character" w:customStyle="1" w:styleId="HeaderChar">
    <w:name w:val="Header Char"/>
    <w:link w:val="Header"/>
    <w:uiPriority w:val="99"/>
    <w:semiHidden/>
    <w:rsid w:val="00127C93"/>
    <w:rPr>
      <w:rFonts w:ascii="Optima" w:eastAsia="Times New Roman" w:hAnsi="Optima" w:cs="Optima"/>
      <w:sz w:val="22"/>
      <w:szCs w:val="22"/>
      <w:lang w:val="en-US" w:eastAsia="en-US"/>
    </w:rPr>
  </w:style>
  <w:style w:type="paragraph" w:styleId="Footer">
    <w:name w:val="footer"/>
    <w:basedOn w:val="Normal"/>
    <w:link w:val="FooterChar"/>
    <w:uiPriority w:val="99"/>
    <w:unhideWhenUsed/>
    <w:rsid w:val="00127C93"/>
    <w:pPr>
      <w:tabs>
        <w:tab w:val="center" w:pos="4513"/>
        <w:tab w:val="right" w:pos="9026"/>
      </w:tabs>
    </w:pPr>
  </w:style>
  <w:style w:type="character" w:customStyle="1" w:styleId="FooterChar">
    <w:name w:val="Footer Char"/>
    <w:link w:val="Footer"/>
    <w:uiPriority w:val="99"/>
    <w:rsid w:val="00127C93"/>
    <w:rPr>
      <w:rFonts w:ascii="Optima" w:eastAsia="Times New Roman" w:hAnsi="Optima" w:cs="Optima"/>
      <w:sz w:val="22"/>
      <w:szCs w:val="22"/>
      <w:lang w:val="en-US" w:eastAsia="en-US"/>
    </w:rPr>
  </w:style>
  <w:style w:type="character" w:styleId="FollowedHyperlink">
    <w:name w:val="FollowedHyperlink"/>
    <w:uiPriority w:val="99"/>
    <w:semiHidden/>
    <w:unhideWhenUsed/>
    <w:rsid w:val="009C693F"/>
    <w:rPr>
      <w:color w:val="800080"/>
      <w:u w:val="single"/>
    </w:rPr>
  </w:style>
  <w:style w:type="paragraph" w:styleId="BalloonText">
    <w:name w:val="Balloon Text"/>
    <w:basedOn w:val="Normal"/>
    <w:link w:val="BalloonTextChar"/>
    <w:uiPriority w:val="99"/>
    <w:semiHidden/>
    <w:unhideWhenUsed/>
    <w:rsid w:val="002E6AE1"/>
    <w:rPr>
      <w:rFonts w:ascii="Tahoma" w:hAnsi="Tahoma" w:cs="Tahoma"/>
      <w:sz w:val="16"/>
      <w:szCs w:val="16"/>
    </w:rPr>
  </w:style>
  <w:style w:type="character" w:customStyle="1" w:styleId="BalloonTextChar">
    <w:name w:val="Balloon Text Char"/>
    <w:link w:val="BalloonText"/>
    <w:uiPriority w:val="99"/>
    <w:semiHidden/>
    <w:rsid w:val="002E6AE1"/>
    <w:rPr>
      <w:rFonts w:ascii="Tahoma" w:eastAsia="Times New Roman" w:hAnsi="Tahoma" w:cs="Tahoma"/>
      <w:sz w:val="16"/>
      <w:szCs w:val="16"/>
      <w:lang w:val="en-US" w:eastAsia="en-US"/>
    </w:rPr>
  </w:style>
  <w:style w:type="paragraph" w:customStyle="1" w:styleId="Default">
    <w:name w:val="Default"/>
    <w:rsid w:val="0047135A"/>
    <w:pPr>
      <w:autoSpaceDE w:val="0"/>
      <w:autoSpaceDN w:val="0"/>
      <w:adjustRightInd w:val="0"/>
    </w:pPr>
    <w:rPr>
      <w:rFonts w:ascii="Arial" w:hAnsi="Arial"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5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s.unsw.edu.au/" TargetMode="External"/><Relationship Id="rId13" Type="http://schemas.openxmlformats.org/officeDocument/2006/relationships/hyperlink" Target="mailto:natasha.kaushik@unsw.edu.au" TargetMode="Externa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png"/><Relationship Id="rId12" Type="http://schemas.openxmlformats.org/officeDocument/2006/relationships/hyperlink" Target="mailto:joanna.richmond@gmail.com" TargetMode="External"/><Relationship Id="rId17" Type="http://schemas.openxmlformats.org/officeDocument/2006/relationships/image" Target="media/image2.wmf"/><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mailto:r.whan@unsw.edu.au" TargetMode="External"/><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evick@unsw.edu.au" TargetMode="External"/><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hyperlink" Target="mailto:c.heu@unsw.edu.au" TargetMode="External"/><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hyperlink" Target="mailto:n.ariotti@unsw.edu.au"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http://safesys.unsw.edu.au/" TargetMode="External"/><Relationship Id="rId14" Type="http://schemas.openxmlformats.org/officeDocument/2006/relationships/hyperlink" Target="mailto:i.slapetova@unsw.edu.au" TargetMode="External"/><Relationship Id="rId22" Type="http://schemas.openxmlformats.org/officeDocument/2006/relationships/image" Target="media/image7.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OHS049</vt:lpstr>
    </vt:vector>
  </TitlesOfParts>
  <Company>UNSW</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OHS049</dc:title>
  <dc:subject/>
  <dc:creator>User</dc:creator>
  <cp:keywords/>
  <cp:lastModifiedBy>staff</cp:lastModifiedBy>
  <cp:revision>10</cp:revision>
  <cp:lastPrinted>2015-03-11T22:57:00Z</cp:lastPrinted>
  <dcterms:created xsi:type="dcterms:W3CDTF">2020-10-27T01:34:00Z</dcterms:created>
  <dcterms:modified xsi:type="dcterms:W3CDTF">2020-11-05T21:21:00Z</dcterms:modified>
</cp:coreProperties>
</file>