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91" w:type="dxa"/>
        <w:tblInd w:w="-28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250"/>
        <w:gridCol w:w="2851"/>
        <w:gridCol w:w="2610"/>
        <w:gridCol w:w="2880"/>
      </w:tblGrid>
      <w:tr w:rsidR="009A1CE1" w:rsidTr="00892F33"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School / Department</w:t>
            </w: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lang w:val="en-US"/>
              </w:rPr>
            </w:pPr>
          </w:p>
        </w:tc>
      </w:tr>
      <w:tr w:rsidR="009A1CE1" w:rsidTr="00892F33"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Analysis requested by</w:t>
            </w:r>
          </w:p>
        </w:tc>
        <w:tc>
          <w:tcPr>
            <w:tcW w:w="2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Supervisor’s Name</w:t>
            </w: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lang w:val="en-US"/>
              </w:rPr>
            </w:pPr>
          </w:p>
        </w:tc>
      </w:tr>
      <w:tr w:rsidR="009A1CE1" w:rsidTr="00892F33"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Contact Phone</w:t>
            </w:r>
          </w:p>
        </w:tc>
        <w:tc>
          <w:tcPr>
            <w:tcW w:w="2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Supervisor’s Phone</w:t>
            </w: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lang w:val="en-US"/>
              </w:rPr>
            </w:pPr>
          </w:p>
        </w:tc>
      </w:tr>
      <w:tr w:rsidR="009A1CE1" w:rsidTr="00892F33"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Contact Email</w:t>
            </w:r>
          </w:p>
        </w:tc>
        <w:tc>
          <w:tcPr>
            <w:tcW w:w="2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Supervisor’s Email</w:t>
            </w: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lang w:val="en-US"/>
              </w:rPr>
            </w:pPr>
          </w:p>
        </w:tc>
      </w:tr>
      <w:tr w:rsidR="00892F33" w:rsidTr="00892F33">
        <w:trPr>
          <w:trHeight w:val="385"/>
        </w:trPr>
        <w:tc>
          <w:tcPr>
            <w:tcW w:w="10591" w:type="dxa"/>
            <w:gridSpan w:val="4"/>
          </w:tcPr>
          <w:p w:rsidR="00892F33" w:rsidRPr="0092461C" w:rsidRDefault="00892F33" w:rsidP="00E64F80">
            <w:pPr>
              <w:pStyle w:val="Title"/>
              <w:spacing w:after="0" w:line="300" w:lineRule="atLeast"/>
              <w:rPr>
                <w:sz w:val="20"/>
                <w:szCs w:val="20"/>
              </w:rPr>
            </w:pPr>
            <w:r w:rsidRPr="007E477C">
              <w:rPr>
                <w:rFonts w:ascii="Arial" w:hAnsi="Arial"/>
                <w:sz w:val="20"/>
                <w:szCs w:val="20"/>
              </w:rPr>
              <w:t>Project Type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 </w:t>
            </w:r>
            <w:r>
              <w:rPr>
                <w:rFonts w:ascii="Arial" w:hAnsi="Arial"/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Research</w:t>
            </w:r>
            <w:r>
              <w:rPr>
                <w:rFonts w:ascii="Arial" w:hAnsi="Arial"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UG / Honours</w:t>
            </w:r>
            <w:r>
              <w:rPr>
                <w:rFonts w:ascii="Arial" w:hAnsi="Arial"/>
                <w:sz w:val="20"/>
                <w:szCs w:val="20"/>
              </w:rPr>
              <w:t xml:space="preserve">               </w:t>
            </w:r>
            <w:r w:rsidRPr="0092461C">
              <w:rPr>
                <w:rFonts w:ascii="Arial" w:hAnsi="Arial"/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Consulting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Other</w:t>
            </w:r>
          </w:p>
        </w:tc>
      </w:tr>
      <w:tr w:rsidR="009A1CE1" w:rsidTr="00892F33"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176279" w:rsidRPr="00176279" w:rsidRDefault="00176279" w:rsidP="00176279">
            <w:pPr>
              <w:spacing w:after="100"/>
              <w:rPr>
                <w:rFonts w:ascii="Arial" w:hAnsi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Account for Charges:</w:t>
            </w:r>
          </w:p>
          <w:p w:rsidR="009A1CE1" w:rsidRDefault="009A1CE1" w:rsidP="009A1CE1">
            <w:pPr>
              <w:pStyle w:val="ListParagraph"/>
              <w:numPr>
                <w:ilvl w:val="0"/>
                <w:numId w:val="11"/>
              </w:numPr>
              <w:spacing w:after="0"/>
              <w:ind w:left="576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.  Project Code</w:t>
            </w:r>
          </w:p>
          <w:p w:rsidR="009A1CE1" w:rsidRDefault="009A1CE1" w:rsidP="009A1CE1">
            <w:pPr>
              <w:pStyle w:val="ListParagraph"/>
              <w:numPr>
                <w:ilvl w:val="0"/>
                <w:numId w:val="11"/>
              </w:numPr>
              <w:spacing w:after="0"/>
              <w:ind w:left="576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2.</w:t>
            </w:r>
            <w:r>
              <w:rPr>
                <w:rFonts w:ascii="Arial" w:hAnsi="Arial"/>
                <w:sz w:val="20"/>
                <w:szCs w:val="20"/>
                <w:lang w:val="en-US"/>
              </w:rPr>
              <w:t xml:space="preserve">  Fund Code</w:t>
            </w:r>
          </w:p>
          <w:p w:rsidR="009A1CE1" w:rsidRDefault="009A1CE1" w:rsidP="009A1CE1">
            <w:pPr>
              <w:pStyle w:val="ListParagraph"/>
              <w:numPr>
                <w:ilvl w:val="0"/>
                <w:numId w:val="11"/>
              </w:numPr>
              <w:spacing w:after="0"/>
              <w:ind w:left="576"/>
              <w:rPr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3.</w:t>
            </w:r>
            <w:r>
              <w:rPr>
                <w:rFonts w:ascii="Arial" w:hAnsi="Arial"/>
                <w:sz w:val="20"/>
                <w:szCs w:val="20"/>
                <w:lang w:val="en-US"/>
              </w:rPr>
              <w:t xml:space="preserve">  Dept ID</w:t>
            </w:r>
          </w:p>
        </w:tc>
        <w:tc>
          <w:tcPr>
            <w:tcW w:w="28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 w:rsidP="009A1CE1">
            <w:pPr>
              <w:pStyle w:val="ListParagraph"/>
              <w:numPr>
                <w:ilvl w:val="0"/>
                <w:numId w:val="12"/>
              </w:numPr>
              <w:spacing w:after="0"/>
              <w:ind w:left="432"/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1.</w:t>
            </w:r>
          </w:p>
          <w:p w:rsidR="009A1CE1" w:rsidRDefault="009A1CE1">
            <w:pPr>
              <w:pStyle w:val="ListParagraph"/>
              <w:spacing w:after="0"/>
              <w:ind w:left="432"/>
              <w:rPr>
                <w:rFonts w:ascii="Arial" w:hAnsi="Arial"/>
                <w:b/>
                <w:sz w:val="12"/>
                <w:szCs w:val="12"/>
                <w:lang w:val="en-US"/>
              </w:rPr>
            </w:pPr>
          </w:p>
          <w:p w:rsidR="009A1CE1" w:rsidRDefault="009A1CE1" w:rsidP="009A1CE1">
            <w:pPr>
              <w:pStyle w:val="ListParagraph"/>
              <w:numPr>
                <w:ilvl w:val="0"/>
                <w:numId w:val="12"/>
              </w:numPr>
              <w:spacing w:after="0"/>
              <w:ind w:left="432"/>
              <w:rPr>
                <w:rFonts w:ascii="Arial" w:hAnsi="Arial"/>
                <w:b/>
                <w:szCs w:val="24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2.</w:t>
            </w:r>
          </w:p>
          <w:p w:rsidR="009A1CE1" w:rsidRDefault="009A1CE1">
            <w:pPr>
              <w:pStyle w:val="ListParagraph"/>
              <w:rPr>
                <w:rFonts w:ascii="Arial" w:hAnsi="Arial"/>
                <w:b/>
                <w:sz w:val="12"/>
                <w:szCs w:val="12"/>
                <w:lang w:val="en-US"/>
              </w:rPr>
            </w:pPr>
          </w:p>
          <w:p w:rsidR="009A1CE1" w:rsidRDefault="009A1CE1" w:rsidP="009A1CE1">
            <w:pPr>
              <w:pStyle w:val="ListParagraph"/>
              <w:numPr>
                <w:ilvl w:val="0"/>
                <w:numId w:val="12"/>
              </w:numPr>
              <w:spacing w:after="0"/>
              <w:ind w:left="432"/>
              <w:rPr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3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color w:val="FF0000"/>
                <w:lang w:val="en-US"/>
              </w:rPr>
              <w:sym w:font="Wingdings 2" w:char="00DC"/>
            </w:r>
            <w:r>
              <w:rPr>
                <w:lang w:val="en-US"/>
              </w:rPr>
              <w:t xml:space="preserve"> 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 xml:space="preserve">Supervisor/Manager’s 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Signature</w:t>
            </w:r>
          </w:p>
          <w:p w:rsidR="009A1CE1" w:rsidRDefault="009A1CE1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(authorizing charges)   or  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date of email</w:t>
            </w:r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</w:p>
          <w:p w:rsidR="009A1CE1" w:rsidRDefault="009A1CE1">
            <w:pPr>
              <w:spacing w:after="0"/>
              <w:jc w:val="center"/>
              <w:rPr>
                <w:sz w:val="22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(email authorizing charges)</w:t>
            </w:r>
          </w:p>
        </w:tc>
        <w:tc>
          <w:tcPr>
            <w:tcW w:w="28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sym w:font="Wingdings 2" w:char="00DC"/>
            </w:r>
          </w:p>
        </w:tc>
      </w:tr>
    </w:tbl>
    <w:p w:rsidR="009A1CE1" w:rsidRDefault="009A1CE1" w:rsidP="009A1CE1">
      <w:pPr>
        <w:spacing w:after="0"/>
        <w:rPr>
          <w:sz w:val="12"/>
          <w:szCs w:val="12"/>
          <w:lang w:val="en-US"/>
        </w:rPr>
      </w:pPr>
    </w:p>
    <w:p w:rsidR="009A1CE1" w:rsidRDefault="009A1CE1" w:rsidP="009A1CE1">
      <w:pP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Sample No. and Matrix Description:</w:t>
      </w:r>
      <w:r w:rsidR="0060585C">
        <w:rPr>
          <w:sz w:val="20"/>
          <w:szCs w:val="20"/>
          <w:lang w:val="en-US"/>
        </w:rPr>
        <w:t xml:space="preserve">    (If you have more samples to list, please use next page)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3"/>
        <w:gridCol w:w="9771"/>
      </w:tblGrid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9A1CE1" w:rsidTr="009A1CE1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A1CE1" w:rsidRDefault="009A1CE1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</w:tbl>
    <w:p w:rsidR="009A1CE1" w:rsidRDefault="009A1CE1" w:rsidP="009A1CE1">
      <w:pPr>
        <w:spacing w:after="0"/>
        <w:rPr>
          <w:sz w:val="12"/>
          <w:szCs w:val="12"/>
          <w:lang w:val="en-US"/>
        </w:rPr>
      </w:pPr>
    </w:p>
    <w:p w:rsidR="009A1CE1" w:rsidRPr="0060585C" w:rsidRDefault="009A1CE1" w:rsidP="0060585C">
      <w:pPr>
        <w:spacing w:after="0" w:line="240" w:lineRule="auto"/>
        <w:rPr>
          <w:rFonts w:eastAsia="Batang"/>
          <w:sz w:val="20"/>
          <w:szCs w:val="20"/>
          <w:lang w:val="en-US"/>
        </w:rPr>
      </w:pPr>
      <w:r>
        <w:rPr>
          <w:rFonts w:eastAsia="Batang"/>
          <w:sz w:val="20"/>
          <w:szCs w:val="20"/>
        </w:rPr>
        <w:t>Elements to be determined:</w:t>
      </w:r>
      <w:r w:rsidR="0060585C">
        <w:rPr>
          <w:rFonts w:eastAsia="Batang"/>
          <w:sz w:val="20"/>
          <w:szCs w:val="20"/>
        </w:rPr>
        <w:tab/>
      </w:r>
      <w:r w:rsidRPr="003243C4">
        <w:rPr>
          <w:rFonts w:eastAsia="Batang"/>
          <w:b/>
          <w:sz w:val="20"/>
          <w:szCs w:val="20"/>
          <w:lang w:val="en-US"/>
        </w:rPr>
        <w:t>MAJORS</w:t>
      </w:r>
      <w:r w:rsidRPr="0060585C">
        <w:rPr>
          <w:rFonts w:eastAsia="Batang"/>
          <w:sz w:val="20"/>
          <w:szCs w:val="20"/>
          <w:lang w:val="en-US"/>
        </w:rPr>
        <w:t xml:space="preserve">  (Si ,  Ti ,  Al ,  Fe ,  Na ,  Mg ,  Ca ,  Mn ,  K ,  P ,  S)  </w:t>
      </w:r>
      <w:r w:rsidRPr="0060585C">
        <w:rPr>
          <w:rFonts w:eastAsia="Batang"/>
          <w:sz w:val="20"/>
          <w:szCs w:val="20"/>
          <w:lang w:val="en-US"/>
        </w:rPr>
        <w:tab/>
      </w:r>
      <w:r w:rsidR="0060585C">
        <w:rPr>
          <w:rFonts w:eastAsia="Batang"/>
          <w:sz w:val="20"/>
          <w:szCs w:val="20"/>
          <w:lang w:val="en-US"/>
        </w:rPr>
        <w:tab/>
      </w:r>
      <w:r>
        <w:rPr>
          <w:rFonts w:eastAsia="Batang"/>
          <w:sz w:val="28"/>
          <w:szCs w:val="28"/>
        </w:rPr>
        <w:sym w:font="Wingdings" w:char="006F"/>
      </w:r>
    </w:p>
    <w:p w:rsidR="009A1CE1" w:rsidRDefault="009A1CE1" w:rsidP="0060585C">
      <w:pPr>
        <w:spacing w:after="100" w:line="240" w:lineRule="auto"/>
        <w:ind w:left="2160" w:firstLine="720"/>
        <w:rPr>
          <w:rFonts w:eastAsia="Batang"/>
          <w:sz w:val="20"/>
          <w:szCs w:val="20"/>
        </w:rPr>
      </w:pPr>
      <w:r w:rsidRPr="003243C4">
        <w:rPr>
          <w:rFonts w:eastAsia="Batang"/>
          <w:b/>
          <w:sz w:val="20"/>
          <w:szCs w:val="20"/>
        </w:rPr>
        <w:t>TRACES</w:t>
      </w:r>
      <w:r>
        <w:rPr>
          <w:rFonts w:eastAsia="Batang"/>
          <w:sz w:val="20"/>
          <w:szCs w:val="20"/>
        </w:rPr>
        <w:t xml:space="preserve"> (Please specify)</w:t>
      </w:r>
      <w:proofErr w:type="gramStart"/>
      <w:r>
        <w:rPr>
          <w:rFonts w:eastAsia="Batang"/>
          <w:sz w:val="20"/>
          <w:szCs w:val="20"/>
        </w:rPr>
        <w:t>:......................................................</w:t>
      </w:r>
      <w:r w:rsidR="0060585C">
        <w:rPr>
          <w:rFonts w:eastAsia="Batang"/>
          <w:sz w:val="20"/>
          <w:szCs w:val="20"/>
        </w:rPr>
        <w:t>.....</w:t>
      </w:r>
      <w:r>
        <w:rPr>
          <w:rFonts w:eastAsia="Batang"/>
          <w:sz w:val="20"/>
          <w:szCs w:val="20"/>
        </w:rPr>
        <w:t>.</w:t>
      </w:r>
      <w:r w:rsidR="0060585C">
        <w:rPr>
          <w:rFonts w:eastAsia="Batang"/>
          <w:sz w:val="20"/>
          <w:szCs w:val="20"/>
        </w:rPr>
        <w:t>.............</w:t>
      </w:r>
      <w:proofErr w:type="gramEnd"/>
      <w:r w:rsidR="0060585C">
        <w:rPr>
          <w:rFonts w:eastAsia="Batang"/>
          <w:sz w:val="20"/>
          <w:szCs w:val="20"/>
        </w:rPr>
        <w:tab/>
      </w:r>
      <w:r>
        <w:rPr>
          <w:rFonts w:eastAsia="Batang"/>
          <w:sz w:val="28"/>
          <w:szCs w:val="28"/>
        </w:rPr>
        <w:sym w:font="Wingdings" w:char="006F"/>
      </w:r>
    </w:p>
    <w:p w:rsidR="009A1CE1" w:rsidRDefault="009A1CE1" w:rsidP="009A1CE1">
      <w:pPr>
        <w:spacing w:after="100" w:line="240" w:lineRule="auto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Are </w:t>
      </w:r>
      <w:r w:rsidR="00FD5D99">
        <w:rPr>
          <w:rFonts w:eastAsia="Batang"/>
          <w:sz w:val="20"/>
          <w:szCs w:val="20"/>
        </w:rPr>
        <w:t>sample</w:t>
      </w:r>
      <w:r>
        <w:rPr>
          <w:rFonts w:eastAsia="Batang"/>
          <w:sz w:val="20"/>
          <w:szCs w:val="20"/>
        </w:rPr>
        <w:t xml:space="preserve"> to be made in duplicate? </w:t>
      </w:r>
      <w:r>
        <w:rPr>
          <w:rFonts w:eastAsia="Batang"/>
          <w:sz w:val="20"/>
          <w:szCs w:val="20"/>
        </w:rPr>
        <w:tab/>
      </w:r>
      <w:r>
        <w:rPr>
          <w:rFonts w:eastAsia="Batang"/>
          <w:sz w:val="20"/>
          <w:szCs w:val="20"/>
        </w:rPr>
        <w:tab/>
      </w:r>
      <w:r w:rsidR="00FD5D99">
        <w:rPr>
          <w:rFonts w:eastAsia="Batang"/>
          <w:sz w:val="20"/>
          <w:szCs w:val="20"/>
        </w:rPr>
        <w:tab/>
      </w:r>
      <w:r w:rsidR="00FD5D99">
        <w:rPr>
          <w:rFonts w:eastAsia="Batang"/>
          <w:sz w:val="20"/>
          <w:szCs w:val="20"/>
        </w:rPr>
        <w:tab/>
      </w:r>
      <w:r>
        <w:rPr>
          <w:rFonts w:eastAsia="Batang"/>
          <w:sz w:val="20"/>
          <w:szCs w:val="20"/>
        </w:rPr>
        <w:tab/>
      </w:r>
      <w:r>
        <w:rPr>
          <w:rFonts w:eastAsiaTheme="minorEastAsia"/>
          <w:sz w:val="20"/>
          <w:szCs w:val="20"/>
          <w:lang w:val="en-US" w:eastAsia="zh-TW"/>
        </w:rPr>
        <w:t xml:space="preserve">Yes </w:t>
      </w:r>
      <w:r>
        <w:rPr>
          <w:rFonts w:eastAsia="Batang"/>
          <w:sz w:val="28"/>
          <w:szCs w:val="28"/>
        </w:rPr>
        <w:sym w:font="Wingdings" w:char="006F"/>
      </w:r>
      <w:r>
        <w:rPr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  <w:lang w:val="en-US" w:eastAsia="zh-TW"/>
        </w:rPr>
        <w:t xml:space="preserve">                       No </w:t>
      </w:r>
      <w:r>
        <w:rPr>
          <w:rFonts w:eastAsia="Batang"/>
          <w:sz w:val="28"/>
          <w:szCs w:val="28"/>
        </w:rPr>
        <w:sym w:font="Wingdings" w:char="006F"/>
      </w:r>
    </w:p>
    <w:p w:rsidR="009A1CE1" w:rsidRDefault="009A1CE1" w:rsidP="009A1CE1">
      <w:pPr>
        <w:spacing w:after="0" w:line="240" w:lineRule="auto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Do the submitted samples contain visible sulphides or organic carbon? </w:t>
      </w:r>
      <w:r>
        <w:rPr>
          <w:rFonts w:eastAsia="Batang"/>
          <w:sz w:val="20"/>
          <w:szCs w:val="20"/>
        </w:rPr>
        <w:tab/>
      </w:r>
      <w:r>
        <w:rPr>
          <w:rFonts w:eastAsiaTheme="minorEastAsia"/>
          <w:sz w:val="20"/>
          <w:szCs w:val="20"/>
          <w:lang w:val="en-US" w:eastAsia="zh-TW"/>
        </w:rPr>
        <w:t xml:space="preserve">Yes </w:t>
      </w:r>
      <w:r>
        <w:rPr>
          <w:rFonts w:eastAsia="Batang"/>
          <w:sz w:val="28"/>
          <w:szCs w:val="28"/>
        </w:rPr>
        <w:sym w:font="Wingdings" w:char="006F"/>
      </w:r>
      <w:r>
        <w:rPr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  <w:lang w:val="en-US" w:eastAsia="zh-TW"/>
        </w:rPr>
        <w:t xml:space="preserve">                       No </w:t>
      </w:r>
      <w:r>
        <w:rPr>
          <w:rFonts w:eastAsia="Batang"/>
          <w:sz w:val="28"/>
          <w:szCs w:val="28"/>
        </w:rPr>
        <w:sym w:font="Wingdings" w:char="006F"/>
      </w:r>
    </w:p>
    <w:p w:rsidR="009A1CE1" w:rsidRDefault="009A1CE1" w:rsidP="009A1CE1">
      <w:pPr>
        <w:spacing w:before="100" w:after="100" w:line="240" w:lineRule="auto"/>
        <w:ind w:left="720"/>
        <w:rPr>
          <w:rFonts w:eastAsia="Batang"/>
          <w:sz w:val="20"/>
          <w:szCs w:val="20"/>
        </w:rPr>
      </w:pPr>
      <w:r>
        <w:rPr>
          <w:rFonts w:eastAsia="Batang"/>
          <w:sz w:val="20"/>
          <w:szCs w:val="20"/>
        </w:rPr>
        <w:t xml:space="preserve">If yes, please specify sample numbers: ..................................................................................................   </w:t>
      </w:r>
    </w:p>
    <w:p w:rsidR="009A1CE1" w:rsidRDefault="009A1CE1" w:rsidP="009A1CE1">
      <w:pPr>
        <w:spacing w:after="0"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Do you want the sample/s returned?</w:t>
      </w:r>
      <w:r>
        <w:rPr>
          <w:rFonts w:eastAsiaTheme="minorEastAsia"/>
          <w:sz w:val="20"/>
          <w:szCs w:val="20"/>
          <w:lang w:val="en-US" w:eastAsia="zh-TW"/>
        </w:rPr>
        <w:tab/>
      </w:r>
      <w:r>
        <w:rPr>
          <w:rFonts w:eastAsiaTheme="minorEastAsia"/>
          <w:sz w:val="20"/>
          <w:szCs w:val="20"/>
          <w:lang w:val="en-US" w:eastAsia="zh-TW"/>
        </w:rPr>
        <w:tab/>
      </w:r>
      <w:r>
        <w:rPr>
          <w:rFonts w:eastAsiaTheme="minorEastAsia"/>
          <w:sz w:val="20"/>
          <w:szCs w:val="20"/>
          <w:lang w:val="en-US" w:eastAsia="zh-TW"/>
        </w:rPr>
        <w:tab/>
      </w:r>
      <w:r>
        <w:rPr>
          <w:rFonts w:eastAsiaTheme="minorEastAsia"/>
          <w:sz w:val="20"/>
          <w:szCs w:val="20"/>
          <w:lang w:val="en-US" w:eastAsia="zh-TW"/>
        </w:rPr>
        <w:tab/>
      </w:r>
      <w:r>
        <w:rPr>
          <w:rFonts w:eastAsiaTheme="minorEastAsia"/>
          <w:sz w:val="20"/>
          <w:szCs w:val="20"/>
          <w:lang w:val="en-US" w:eastAsia="zh-TW"/>
        </w:rPr>
        <w:tab/>
        <w:t xml:space="preserve">Yes </w:t>
      </w:r>
      <w:r>
        <w:rPr>
          <w:rFonts w:eastAsia="Batang"/>
          <w:sz w:val="28"/>
          <w:szCs w:val="28"/>
        </w:rPr>
        <w:sym w:font="Wingdings" w:char="006F"/>
      </w:r>
      <w:r>
        <w:rPr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  <w:lang w:val="en-US" w:eastAsia="zh-TW"/>
        </w:rPr>
        <w:t xml:space="preserve">                       No </w:t>
      </w:r>
      <w:r>
        <w:rPr>
          <w:rFonts w:eastAsia="Batang"/>
          <w:sz w:val="28"/>
          <w:szCs w:val="28"/>
        </w:rPr>
        <w:sym w:font="Wingdings" w:char="006F"/>
      </w:r>
    </w:p>
    <w:p w:rsidR="009A1CE1" w:rsidRDefault="009A1CE1" w:rsidP="009A1CE1">
      <w:pPr>
        <w:spacing w:after="0" w:line="240" w:lineRule="auto"/>
        <w:rPr>
          <w:rFonts w:eastAsia="Batang"/>
          <w:sz w:val="20"/>
          <w:szCs w:val="20"/>
        </w:rPr>
      </w:pPr>
    </w:p>
    <w:p w:rsidR="009A1CE1" w:rsidRDefault="00FD5D99" w:rsidP="00FD5D99">
      <w:pPr>
        <w:spacing w:after="0" w:line="240" w:lineRule="auto"/>
        <w:ind w:left="993" w:hanging="993"/>
        <w:rPr>
          <w:rFonts w:eastAsia="Batang"/>
          <w:sz w:val="20"/>
          <w:szCs w:val="20"/>
        </w:rPr>
      </w:pPr>
      <w:r>
        <w:rPr>
          <w:rFonts w:eastAsia="Batang"/>
          <w:b/>
          <w:sz w:val="20"/>
          <w:szCs w:val="20"/>
        </w:rPr>
        <w:t xml:space="preserve">Notes:    </w:t>
      </w:r>
      <w:r w:rsidR="009A1CE1">
        <w:rPr>
          <w:rFonts w:eastAsia="Batang"/>
          <w:b/>
          <w:sz w:val="20"/>
          <w:szCs w:val="20"/>
        </w:rPr>
        <w:t xml:space="preserve">1. </w:t>
      </w:r>
      <w:r w:rsidR="009A1CE1">
        <w:rPr>
          <w:rFonts w:eastAsia="Batang"/>
          <w:sz w:val="20"/>
          <w:szCs w:val="20"/>
        </w:rPr>
        <w:t>Please submit a</w:t>
      </w:r>
      <w:r>
        <w:rPr>
          <w:rFonts w:eastAsia="Batang"/>
          <w:sz w:val="20"/>
          <w:szCs w:val="20"/>
        </w:rPr>
        <w:t xml:space="preserve"> complete list of sample numbers</w:t>
      </w:r>
      <w:r w:rsidR="009A1CE1">
        <w:rPr>
          <w:rFonts w:eastAsia="Batang"/>
          <w:sz w:val="20"/>
          <w:szCs w:val="20"/>
        </w:rPr>
        <w:t>.</w:t>
      </w:r>
      <w:r>
        <w:rPr>
          <w:rFonts w:eastAsia="Batang"/>
          <w:sz w:val="20"/>
          <w:szCs w:val="20"/>
        </w:rPr>
        <w:t xml:space="preserve"> For large batches</w:t>
      </w:r>
      <w:r w:rsidR="00193634">
        <w:rPr>
          <w:rFonts w:eastAsia="Batang"/>
          <w:sz w:val="20"/>
          <w:szCs w:val="20"/>
        </w:rPr>
        <w:t>,</w:t>
      </w:r>
      <w:r>
        <w:rPr>
          <w:rFonts w:eastAsia="Batang"/>
          <w:sz w:val="20"/>
          <w:szCs w:val="20"/>
        </w:rPr>
        <w:t xml:space="preserve"> please number samples consecutively.</w:t>
      </w:r>
    </w:p>
    <w:p w:rsidR="009A1CE1" w:rsidRDefault="00FD5D99" w:rsidP="00FD5D99">
      <w:pPr>
        <w:pStyle w:val="ListParagraph"/>
        <w:spacing w:after="100" w:line="240" w:lineRule="auto"/>
        <w:ind w:left="993" w:hanging="142"/>
        <w:rPr>
          <w:rFonts w:eastAsia="Batang"/>
          <w:sz w:val="20"/>
          <w:szCs w:val="20"/>
        </w:rPr>
      </w:pPr>
      <w:r w:rsidRPr="00FD5D99">
        <w:rPr>
          <w:rFonts w:eastAsia="Batang"/>
          <w:b/>
          <w:sz w:val="20"/>
          <w:szCs w:val="20"/>
        </w:rPr>
        <w:t>2.</w:t>
      </w:r>
      <w:r>
        <w:rPr>
          <w:rFonts w:eastAsia="Batang"/>
          <w:sz w:val="20"/>
          <w:szCs w:val="20"/>
        </w:rPr>
        <w:t xml:space="preserve"> </w:t>
      </w:r>
      <w:r w:rsidR="009A1CE1">
        <w:rPr>
          <w:rFonts w:eastAsia="Batang"/>
          <w:sz w:val="20"/>
          <w:szCs w:val="20"/>
        </w:rPr>
        <w:t>Material for analysis should be ground to a particle size of less than 300 mesh B.S. and dried at 100</w:t>
      </w:r>
      <w:r w:rsidR="009A1CE1">
        <w:sym w:font="Symbol" w:char="00B0"/>
      </w:r>
      <w:r w:rsidR="009A1CE1">
        <w:rPr>
          <w:rFonts w:eastAsia="Batang"/>
          <w:sz w:val="20"/>
          <w:szCs w:val="20"/>
        </w:rPr>
        <w:t>C for 24 hours.</w:t>
      </w:r>
    </w:p>
    <w:p w:rsidR="009A1CE1" w:rsidRDefault="009A1CE1" w:rsidP="009A1CE1">
      <w:pPr>
        <w:spacing w:after="0" w:line="240" w:lineRule="auto"/>
        <w:rPr>
          <w:rFonts w:ascii="Calibri" w:hAnsi="Calibri"/>
          <w:b/>
          <w:i/>
          <w:sz w:val="24"/>
          <w:szCs w:val="24"/>
          <w:lang w:val="en-US"/>
        </w:rPr>
      </w:pPr>
      <w:r>
        <w:rPr>
          <w:color w:val="FF0000"/>
          <w:lang w:val="en-US"/>
        </w:rPr>
        <w:sym w:font="Wingdings 2" w:char="00DC"/>
      </w:r>
      <w:r>
        <w:rPr>
          <w:color w:val="FF0000"/>
          <w:lang w:val="en-US"/>
        </w:rPr>
        <w:t xml:space="preserve">  </w:t>
      </w:r>
      <w:r>
        <w:rPr>
          <w:b/>
          <w:i/>
          <w:sz w:val="24"/>
          <w:szCs w:val="24"/>
          <w:lang w:val="en-US"/>
        </w:rPr>
        <w:t>NB. The analysis request is not complete unless the account details are provided</w:t>
      </w:r>
      <w:r>
        <w:rPr>
          <w:rFonts w:ascii="Calibri" w:hAnsi="Calibri"/>
          <w:b/>
          <w:i/>
          <w:sz w:val="24"/>
          <w:szCs w:val="24"/>
          <w:lang w:val="en-US"/>
        </w:rPr>
        <w:t xml:space="preserve"> </w:t>
      </w:r>
    </w:p>
    <w:p w:rsidR="00391603" w:rsidRDefault="009A1CE1" w:rsidP="009A1CE1">
      <w:pPr>
        <w:spacing w:before="60" w:after="0" w:line="240" w:lineRule="auto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  <w:lang w:val="en-US"/>
        </w:rPr>
        <w:tab/>
      </w:r>
      <w:r>
        <w:rPr>
          <w:color w:val="FF0000"/>
          <w:lang w:val="en-US"/>
        </w:rPr>
        <w:sym w:font="Wingdings 2" w:char="00DC"/>
      </w:r>
      <w:r>
        <w:rPr>
          <w:color w:val="FF0000"/>
          <w:lang w:val="en-US"/>
        </w:rPr>
        <w:t xml:space="preserve">  </w:t>
      </w:r>
      <w:r>
        <w:rPr>
          <w:rFonts w:ascii="Calibri" w:hAnsi="Calibri"/>
          <w:b/>
          <w:i/>
          <w:sz w:val="24"/>
          <w:szCs w:val="24"/>
        </w:rPr>
        <w:t>PLEASE CHECK THAT FUNDS ARE AVAILABLE BEFORE SUBMITTING REQUEST FORM</w:t>
      </w:r>
    </w:p>
    <w:tbl>
      <w:tblPr>
        <w:tblStyle w:val="TableGrid"/>
        <w:tblW w:w="10620" w:type="dxa"/>
        <w:tblInd w:w="-7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620"/>
      </w:tblGrid>
      <w:tr w:rsidR="0027572A" w:rsidTr="00391603">
        <w:trPr>
          <w:trHeight w:val="323"/>
        </w:trPr>
        <w:tc>
          <w:tcPr>
            <w:tcW w:w="10620" w:type="dxa"/>
          </w:tcPr>
          <w:p w:rsidR="00391603" w:rsidRDefault="00D65AA4" w:rsidP="00193634">
            <w:pPr>
              <w:spacing w:after="0"/>
              <w:rPr>
                <w:b/>
                <w:i/>
                <w:color w:val="FF0000"/>
                <w:szCs w:val="24"/>
              </w:rPr>
            </w:pPr>
            <w:r>
              <w:rPr>
                <w:b/>
                <w:i/>
                <w:color w:val="FF0000"/>
                <w:szCs w:val="24"/>
              </w:rPr>
              <w:t xml:space="preserve">PLEASE COLLECT SAMPLES WITHIN </w:t>
            </w:r>
            <w:r w:rsidR="00193634">
              <w:rPr>
                <w:b/>
                <w:i/>
                <w:color w:val="FF0000"/>
                <w:szCs w:val="24"/>
              </w:rPr>
              <w:t>2</w:t>
            </w:r>
            <w:r w:rsidR="0027572A" w:rsidRPr="00391603">
              <w:rPr>
                <w:b/>
                <w:i/>
                <w:color w:val="FF0000"/>
                <w:szCs w:val="24"/>
              </w:rPr>
              <w:t xml:space="preserve"> WEEKS OF ANALYSIS COMPLETION - SAMPLES WILL </w:t>
            </w:r>
            <w:r w:rsidR="0027572A" w:rsidRPr="00D65AA4">
              <w:rPr>
                <w:b/>
                <w:i/>
                <w:color w:val="FF0000"/>
                <w:szCs w:val="24"/>
                <w:u w:val="single"/>
              </w:rPr>
              <w:t>NOT</w:t>
            </w:r>
            <w:r w:rsidR="0027572A" w:rsidRPr="00391603">
              <w:rPr>
                <w:b/>
                <w:i/>
                <w:color w:val="FF0000"/>
                <w:szCs w:val="24"/>
              </w:rPr>
              <w:t xml:space="preserve"> BE KEPT</w:t>
            </w:r>
          </w:p>
          <w:p w:rsidR="00892F33" w:rsidRPr="00391603" w:rsidRDefault="0045571A" w:rsidP="0045571A">
            <w:pPr>
              <w:spacing w:after="0"/>
              <w:jc w:val="center"/>
              <w:rPr>
                <w:b/>
                <w:i/>
                <w:szCs w:val="24"/>
              </w:rPr>
            </w:pPr>
            <w:r>
              <w:rPr>
                <w:color w:val="FF0000"/>
                <w:lang w:val="en-US"/>
              </w:rPr>
              <w:sym w:font="Wingdings 2" w:char="00DC"/>
            </w:r>
            <w:r>
              <w:rPr>
                <w:color w:val="FF0000"/>
                <w:lang w:val="en-US"/>
              </w:rPr>
              <w:t xml:space="preserve">  </w:t>
            </w:r>
            <w:r w:rsidRPr="00FF1513">
              <w:rPr>
                <w:b/>
                <w:szCs w:val="24"/>
              </w:rPr>
              <w:t xml:space="preserve">All users are kindly reminded to acknowledge the XRF laboratory or the SSEAU, MWAC, in publications resulting from </w:t>
            </w:r>
            <w:r>
              <w:rPr>
                <w:b/>
                <w:szCs w:val="24"/>
              </w:rPr>
              <w:t xml:space="preserve">the </w:t>
            </w:r>
            <w:r w:rsidRPr="00FF1513">
              <w:rPr>
                <w:b/>
                <w:szCs w:val="24"/>
              </w:rPr>
              <w:t>use of our facilities.</w:t>
            </w:r>
            <w:r>
              <w:rPr>
                <w:b/>
                <w:szCs w:val="24"/>
              </w:rPr>
              <w:t xml:space="preserve"> This </w:t>
            </w:r>
            <w:r w:rsidRPr="00FF1513">
              <w:rPr>
                <w:b/>
                <w:szCs w:val="24"/>
              </w:rPr>
              <w:t>provid</w:t>
            </w:r>
            <w:r>
              <w:rPr>
                <w:b/>
                <w:szCs w:val="24"/>
              </w:rPr>
              <w:t>es</w:t>
            </w:r>
            <w:r w:rsidRPr="00FF1513">
              <w:rPr>
                <w:b/>
                <w:szCs w:val="24"/>
              </w:rPr>
              <w:t xml:space="preserve"> a way to measure our impact, essential for the XRF laboratory's continued support and expansion of capabilities.</w:t>
            </w:r>
          </w:p>
        </w:tc>
      </w:tr>
    </w:tbl>
    <w:p w:rsidR="00391603" w:rsidRPr="00391603" w:rsidRDefault="00391603" w:rsidP="00492A33">
      <w:pPr>
        <w:spacing w:after="0" w:line="240" w:lineRule="auto"/>
        <w:rPr>
          <w:b/>
          <w:sz w:val="20"/>
          <w:szCs w:val="20"/>
        </w:rPr>
      </w:pPr>
      <w:r w:rsidRPr="00391603">
        <w:rPr>
          <w:b/>
          <w:szCs w:val="24"/>
        </w:rPr>
        <w:t>__________________________________________________________________________________</w:t>
      </w:r>
      <w:r w:rsidRPr="00391603">
        <w:rPr>
          <w:b/>
          <w:sz w:val="20"/>
          <w:szCs w:val="20"/>
        </w:rPr>
        <w:t>Office Use Only</w:t>
      </w:r>
    </w:p>
    <w:tbl>
      <w:tblPr>
        <w:tblStyle w:val="TableGrid"/>
        <w:tblW w:w="1008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60"/>
        <w:gridCol w:w="2430"/>
        <w:gridCol w:w="3150"/>
        <w:gridCol w:w="2340"/>
      </w:tblGrid>
      <w:tr w:rsidR="0060585C" w:rsidTr="00176279">
        <w:trPr>
          <w:trHeight w:val="665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585C" w:rsidRPr="00391603" w:rsidRDefault="0060585C" w:rsidP="0060585C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Date</w:t>
            </w:r>
            <w:r w:rsidR="00391603"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24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585C" w:rsidRPr="00391603" w:rsidRDefault="0060585C" w:rsidP="0060585C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Rate  $/sample</w:t>
            </w:r>
            <w:r w:rsidR="00391603"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31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85C" w:rsidRPr="00391603" w:rsidRDefault="0060585C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Total number of samples</w:t>
            </w:r>
            <w:r w:rsidR="00391603"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23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585C" w:rsidRPr="00391603" w:rsidRDefault="0060585C" w:rsidP="0060585C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Total Cost</w:t>
            </w:r>
            <w:r w:rsidR="00391603"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</w:tr>
    </w:tbl>
    <w:p w:rsidR="00193634" w:rsidRDefault="00193634" w:rsidP="00391603">
      <w:pPr>
        <w:spacing w:after="0"/>
        <w:rPr>
          <w:b/>
          <w:sz w:val="18"/>
          <w:szCs w:val="18"/>
          <w:u w:val="single"/>
        </w:rPr>
      </w:pPr>
    </w:p>
    <w:p w:rsidR="0060585C" w:rsidRDefault="00EF0247" w:rsidP="00391603">
      <w:pPr>
        <w:spacing w:after="0"/>
        <w:rPr>
          <w:b/>
          <w:sz w:val="18"/>
          <w:szCs w:val="18"/>
          <w:u w:val="single"/>
        </w:rPr>
      </w:pPr>
      <w:bookmarkStart w:id="0" w:name="_GoBack"/>
      <w:bookmarkEnd w:id="0"/>
      <w:r>
        <w:rPr>
          <w:b/>
          <w:sz w:val="18"/>
          <w:szCs w:val="18"/>
          <w:u w:val="single"/>
        </w:rPr>
        <w:t>Additional samples</w:t>
      </w:r>
    </w:p>
    <w:p w:rsidR="00EF0247" w:rsidRDefault="00EF0247" w:rsidP="00391603">
      <w:pPr>
        <w:spacing w:after="0"/>
        <w:rPr>
          <w:b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3"/>
        <w:gridCol w:w="9771"/>
      </w:tblGrid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  <w:tr w:rsidR="00EF0247" w:rsidTr="00864FF5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EF0247" w:rsidRDefault="00EF0247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F0247" w:rsidRDefault="00EF0247" w:rsidP="00117754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EF0247" w:rsidRPr="00391603" w:rsidRDefault="00EF0247" w:rsidP="00391603">
      <w:pPr>
        <w:spacing w:after="0"/>
        <w:rPr>
          <w:b/>
          <w:sz w:val="18"/>
          <w:szCs w:val="18"/>
          <w:u w:val="single"/>
        </w:rPr>
      </w:pPr>
    </w:p>
    <w:sectPr w:rsidR="00EF0247" w:rsidRPr="00391603" w:rsidSect="00492A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720" w:bottom="1440" w:left="1008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D1D" w:rsidRDefault="00B21D1D" w:rsidP="00E56294">
      <w:pPr>
        <w:spacing w:after="0" w:line="240" w:lineRule="auto"/>
      </w:pPr>
      <w:r>
        <w:separator/>
      </w:r>
    </w:p>
  </w:endnote>
  <w:endnote w:type="continuationSeparator" w:id="0">
    <w:p w:rsidR="00B21D1D" w:rsidRDefault="00B21D1D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mmet">
    <w:altName w:val="Aria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603" w:rsidRDefault="0039160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603" w:rsidRPr="00DA326C" w:rsidRDefault="00C2537D" w:rsidP="00EC6684">
    <w:pPr>
      <w:pStyle w:val="Footeroption"/>
      <w:tabs>
        <w:tab w:val="left" w:pos="8237"/>
      </w:tabs>
      <w:rPr>
        <w:color w:val="FFFFFF" w:themeColor="background1"/>
        <w:szCs w:val="16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412785" wp14:editId="339609B6">
              <wp:simplePos x="0" y="0"/>
              <wp:positionH relativeFrom="column">
                <wp:posOffset>-907415</wp:posOffset>
              </wp:positionH>
              <wp:positionV relativeFrom="paragraph">
                <wp:posOffset>-553085</wp:posOffset>
              </wp:positionV>
              <wp:extent cx="7558405" cy="635"/>
              <wp:effectExtent l="0" t="19050" r="23495" b="56515"/>
              <wp:wrapNone/>
              <wp:docPr id="10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FC974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71.45pt;margin-top:-43.55pt;width:595.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" strokecolor="#ffd700" strokeweight="4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DFF5047" wp14:editId="66B7805E">
              <wp:simplePos x="0" y="0"/>
              <wp:positionH relativeFrom="column">
                <wp:posOffset>5274945</wp:posOffset>
              </wp:positionH>
              <wp:positionV relativeFrom="paragraph">
                <wp:posOffset>-68580</wp:posOffset>
              </wp:positionV>
              <wp:extent cx="567690" cy="249555"/>
              <wp:effectExtent l="0" t="0" r="381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249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1603" w:rsidRPr="00DA326C" w:rsidRDefault="003A1C3D" w:rsidP="00DA326C">
                          <w:pPr>
                            <w:pStyle w:val="Footeroption"/>
                            <w:rPr>
                              <w:color w:val="FFFFFF" w:themeColor="background1"/>
                              <w:szCs w:val="16"/>
                            </w:rPr>
                          </w:pP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begin"/>
                          </w:r>
                          <w:r w:rsidR="00391603"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instrText xml:space="preserve"> PAGE   \* MERGEFORMAT </w:instrTex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separate"/>
                          </w:r>
                          <w:r w:rsidR="0045571A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t>2</w: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end"/>
                          </w:r>
                        </w:p>
                        <w:p w:rsidR="00391603" w:rsidRDefault="003916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415.35pt;margin-top:-5.4pt;width:44.7pt;height:1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" fillcolor="#5a5a5a [2109]" stroked="f" strokecolor="#5a5a5a [2109]">
              <v:textbox>
                <w:txbxContent>
                  <w:p w:rsidR="00391603" w:rsidRPr="00DA326C" w:rsidRDefault="003A1C3D" w:rsidP="00DA326C">
                    <w:pPr>
                      <w:pStyle w:val="Footeroption"/>
                      <w:rPr>
                        <w:color w:val="FFFFFF" w:themeColor="background1"/>
                        <w:szCs w:val="16"/>
                      </w:rPr>
                    </w:pP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begin"/>
                    </w:r>
                    <w:r w:rsidR="00391603"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instrText xml:space="preserve"> PAGE   \* MERGEFORMAT </w:instrTex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separate"/>
                    </w:r>
                    <w:r w:rsidR="0045571A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t>2</w: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end"/>
                    </w:r>
                  </w:p>
                  <w:p w:rsidR="00391603" w:rsidRDefault="00391603"/>
                </w:txbxContent>
              </v:textbox>
            </v:rect>
          </w:pict>
        </mc:Fallback>
      </mc:AlternateContent>
    </w:r>
    <w:r w:rsidR="00391603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28C4886A" wp14:editId="16B2246D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9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603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B2C1BE0" wp14:editId="763635A4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6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603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18B4C98B" wp14:editId="6AA4A1CD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4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603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48E01A2D" wp14:editId="58590EFB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3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603" w:rsidRPr="00F275B3" w:rsidRDefault="00C2537D" w:rsidP="00717C55">
    <w:pPr>
      <w:pStyle w:val="Footeroption"/>
      <w:tabs>
        <w:tab w:val="right" w:pos="9026"/>
      </w:tabs>
      <w:spacing w:after="40"/>
      <w:ind w:left="-288" w:right="-864"/>
      <w:rPr>
        <w:szCs w:val="16"/>
      </w:rPr>
    </w:pPr>
    <w:r>
      <w:rPr>
        <w:b/>
        <w:noProof/>
        <w:szCs w:val="16"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EEE5CB" wp14:editId="58F262A7">
              <wp:simplePos x="0" y="0"/>
              <wp:positionH relativeFrom="column">
                <wp:posOffset>-908685</wp:posOffset>
              </wp:positionH>
              <wp:positionV relativeFrom="paragraph">
                <wp:posOffset>-144145</wp:posOffset>
              </wp:positionV>
              <wp:extent cx="7558405" cy="635"/>
              <wp:effectExtent l="34290" t="27305" r="27305" b="2921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D37A3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71.55pt;margin-top:-11.35pt;width:595.1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" strokecolor="#ffd700" strokeweight="4pt"/>
          </w:pict>
        </mc:Fallback>
      </mc:AlternateContent>
    </w:r>
    <w:r w:rsidR="00391603">
      <w:rPr>
        <w:b/>
        <w:szCs w:val="16"/>
      </w:rPr>
      <w:t xml:space="preserve">XRF </w:t>
    </w:r>
    <w:r w:rsidR="00391603" w:rsidRPr="00F275B3">
      <w:rPr>
        <w:b/>
        <w:szCs w:val="16"/>
      </w:rPr>
      <w:t>Laboratory</w:t>
    </w:r>
    <w:r w:rsidR="00391603" w:rsidRPr="00F275B3">
      <w:rPr>
        <w:szCs w:val="16"/>
      </w:rPr>
      <w:t xml:space="preserve"> </w:t>
    </w:r>
    <w:r w:rsidR="00391603" w:rsidRPr="00F275B3">
      <w:rPr>
        <w:b/>
        <w:szCs w:val="16"/>
      </w:rPr>
      <w:t>Location:</w:t>
    </w:r>
    <w:r w:rsidR="00391603" w:rsidRPr="00F275B3">
      <w:rPr>
        <w:szCs w:val="16"/>
      </w:rPr>
      <w:t xml:space="preserve"> </w:t>
    </w:r>
    <w:r w:rsidR="00391603">
      <w:rPr>
        <w:szCs w:val="16"/>
      </w:rPr>
      <w:t xml:space="preserve"> Room G41</w:t>
    </w:r>
    <w:r w:rsidR="00391603" w:rsidRPr="00F275B3">
      <w:rPr>
        <w:szCs w:val="16"/>
      </w:rPr>
      <w:t xml:space="preserve">, </w:t>
    </w:r>
    <w:r w:rsidR="00391603">
      <w:rPr>
        <w:szCs w:val="16"/>
      </w:rPr>
      <w:t xml:space="preserve">Ground level, </w:t>
    </w:r>
    <w:r w:rsidR="00391603" w:rsidRPr="00F275B3">
      <w:rPr>
        <w:szCs w:val="16"/>
      </w:rPr>
      <w:t>Chemical Science Building (F10), UNSW Kensington Campus</w:t>
    </w:r>
  </w:p>
  <w:p w:rsidR="00391603" w:rsidRPr="00BD053E" w:rsidRDefault="00391603" w:rsidP="00717C55">
    <w:pPr>
      <w:pStyle w:val="Footeroption"/>
      <w:tabs>
        <w:tab w:val="right" w:pos="9026"/>
      </w:tabs>
      <w:spacing w:after="40"/>
      <w:ind w:left="-288" w:right="-864"/>
      <w:rPr>
        <w:b/>
        <w:szCs w:val="16"/>
      </w:rPr>
    </w:pPr>
    <w:r w:rsidRPr="00BD053E">
      <w:rPr>
        <w:b/>
        <w:szCs w:val="16"/>
      </w:rPr>
      <w:t>Contact</w:t>
    </w:r>
    <w:r>
      <w:rPr>
        <w:b/>
        <w:szCs w:val="16"/>
      </w:rPr>
      <w:t>s</w:t>
    </w:r>
    <w:r w:rsidRPr="00BD053E">
      <w:rPr>
        <w:b/>
        <w:szCs w:val="16"/>
      </w:rPr>
      <w:t>:</w:t>
    </w:r>
    <w:r w:rsidRPr="00BD053E">
      <w:rPr>
        <w:szCs w:val="16"/>
      </w:rPr>
      <w:t xml:space="preserve">  </w:t>
    </w:r>
    <w:r>
      <w:rPr>
        <w:b/>
        <w:szCs w:val="16"/>
      </w:rPr>
      <w:t>Irene Wainwright</w:t>
    </w:r>
    <w:r w:rsidRPr="00BD053E">
      <w:rPr>
        <w:szCs w:val="16"/>
      </w:rPr>
      <w:t xml:space="preserve"> – E:  </w:t>
    </w:r>
    <w:hyperlink r:id="rId1" w:history="1">
      <w:r w:rsidRPr="00BF3EE7">
        <w:rPr>
          <w:rStyle w:val="Hyperlink"/>
          <w:szCs w:val="16"/>
        </w:rPr>
        <w:t>i.wainwright@unsw.edu.au</w:t>
      </w:r>
    </w:hyperlink>
    <w:r>
      <w:rPr>
        <w:szCs w:val="16"/>
      </w:rPr>
      <w:t xml:space="preserve">  I  Sarah Kelloway - </w:t>
    </w:r>
    <w:r w:rsidRPr="00BD053E">
      <w:rPr>
        <w:szCs w:val="16"/>
      </w:rPr>
      <w:t xml:space="preserve">E:  </w:t>
    </w:r>
    <w:hyperlink r:id="rId2" w:history="1">
      <w:r w:rsidRPr="00BF3EE7">
        <w:rPr>
          <w:rStyle w:val="Hyperlink"/>
          <w:szCs w:val="16"/>
        </w:rPr>
        <w:t>sarah.kelloway@unsw.edu.au</w:t>
      </w:r>
    </w:hyperlink>
    <w:r w:rsidRPr="00BD053E">
      <w:rPr>
        <w:szCs w:val="16"/>
      </w:rPr>
      <w:t xml:space="preserve">  T: </w:t>
    </w:r>
    <w:r w:rsidRPr="00BD053E">
      <w:rPr>
        <w:b/>
        <w:szCs w:val="16"/>
      </w:rPr>
      <w:t>+61</w:t>
    </w:r>
    <w:r w:rsidRPr="00BD053E">
      <w:rPr>
        <w:szCs w:val="16"/>
      </w:rPr>
      <w:t xml:space="preserve"> </w:t>
    </w:r>
    <w:r w:rsidRPr="00BD053E">
      <w:rPr>
        <w:b/>
        <w:szCs w:val="16"/>
      </w:rPr>
      <w:t xml:space="preserve">2 9385 </w:t>
    </w:r>
    <w:r>
      <w:rPr>
        <w:b/>
        <w:szCs w:val="16"/>
      </w:rPr>
      <w:t xml:space="preserve">4282 </w:t>
    </w:r>
  </w:p>
  <w:p w:rsidR="00391603" w:rsidRPr="00F275B3" w:rsidRDefault="00391603" w:rsidP="00717C55">
    <w:pPr>
      <w:pStyle w:val="Footeroption"/>
      <w:tabs>
        <w:tab w:val="right" w:pos="9026"/>
      </w:tabs>
      <w:spacing w:after="40"/>
      <w:ind w:left="-288" w:right="-864"/>
      <w:rPr>
        <w:szCs w:val="16"/>
        <w:lang w:val="en-US"/>
      </w:rPr>
    </w:pPr>
    <w:r w:rsidRPr="00F275B3">
      <w:rPr>
        <w:b/>
        <w:szCs w:val="16"/>
        <w:lang w:val="en-US"/>
      </w:rPr>
      <w:t xml:space="preserve">Address:  </w:t>
    </w:r>
    <w:r>
      <w:rPr>
        <w:szCs w:val="16"/>
        <w:lang w:val="en-US"/>
      </w:rPr>
      <w:t xml:space="preserve"> XRF </w:t>
    </w:r>
    <w:r w:rsidRPr="00F275B3">
      <w:rPr>
        <w:szCs w:val="16"/>
        <w:lang w:val="en-US"/>
      </w:rPr>
      <w:t>Laboratory, M</w:t>
    </w:r>
    <w:r>
      <w:rPr>
        <w:szCs w:val="16"/>
        <w:lang w:val="en-US"/>
      </w:rPr>
      <w:t xml:space="preserve">ark </w:t>
    </w:r>
    <w:r w:rsidRPr="00F275B3">
      <w:rPr>
        <w:szCs w:val="16"/>
        <w:lang w:val="en-US"/>
      </w:rPr>
      <w:t>W</w:t>
    </w:r>
    <w:r>
      <w:rPr>
        <w:szCs w:val="16"/>
        <w:lang w:val="en-US"/>
      </w:rPr>
      <w:t xml:space="preserve">ainwright </w:t>
    </w:r>
    <w:r w:rsidRPr="00F275B3">
      <w:rPr>
        <w:szCs w:val="16"/>
        <w:lang w:val="en-US"/>
      </w:rPr>
      <w:t>Analytical Centre, Chemical Sciences Building (F10), UNSW   NSW  2052, Australia</w:t>
    </w:r>
  </w:p>
  <w:p w:rsidR="00391603" w:rsidRPr="00930B4A" w:rsidRDefault="00391603" w:rsidP="00717C55">
    <w:pPr>
      <w:pStyle w:val="Footeroption"/>
      <w:tabs>
        <w:tab w:val="right" w:pos="9026"/>
      </w:tabs>
      <w:spacing w:before="10" w:after="10"/>
      <w:ind w:left="-288" w:right="-1440"/>
      <w:rPr>
        <w:sz w:val="14"/>
        <w:szCs w:val="14"/>
        <w:lang w:val="en-US"/>
      </w:rPr>
    </w:pPr>
    <w:r w:rsidRPr="00F275B3">
      <w:rPr>
        <w:b/>
        <w:sz w:val="14"/>
        <w:szCs w:val="14"/>
        <w:lang w:val="en-US"/>
      </w:rPr>
      <w:t>Courier deliveries:</w:t>
    </w:r>
    <w:r>
      <w:rPr>
        <w:sz w:val="14"/>
        <w:szCs w:val="14"/>
        <w:lang w:val="en-US"/>
      </w:rPr>
      <w:t xml:space="preserve">  XRF </w:t>
    </w:r>
    <w:r w:rsidRPr="00F275B3">
      <w:rPr>
        <w:sz w:val="14"/>
        <w:szCs w:val="14"/>
        <w:lang w:val="en-US"/>
      </w:rPr>
      <w:t>Laboratory, MW Anal</w:t>
    </w:r>
    <w:r>
      <w:rPr>
        <w:sz w:val="14"/>
        <w:szCs w:val="14"/>
        <w:lang w:val="en-US"/>
      </w:rPr>
      <w:t>ytical Centre, Chemical Sciences Bldg</w:t>
    </w:r>
    <w:r w:rsidRPr="00F275B3">
      <w:rPr>
        <w:sz w:val="14"/>
        <w:szCs w:val="14"/>
        <w:lang w:val="en-US"/>
      </w:rPr>
      <w:t xml:space="preserve"> (F10) (Enter via Gate 2-High Street), UNSW</w:t>
    </w:r>
    <w:r>
      <w:rPr>
        <w:sz w:val="14"/>
        <w:szCs w:val="14"/>
        <w:lang w:val="en-US"/>
      </w:rPr>
      <w:t xml:space="preserve">, Kensington, NSW </w:t>
    </w:r>
    <w:r w:rsidRPr="00F275B3">
      <w:rPr>
        <w:sz w:val="14"/>
        <w:szCs w:val="14"/>
        <w:lang w:val="en-US"/>
      </w:rPr>
      <w:t xml:space="preserve">2052, Australia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D1D" w:rsidRDefault="00B21D1D" w:rsidP="00E56294">
      <w:pPr>
        <w:spacing w:after="0" w:line="240" w:lineRule="auto"/>
      </w:pPr>
      <w:r>
        <w:separator/>
      </w:r>
    </w:p>
  </w:footnote>
  <w:footnote w:type="continuationSeparator" w:id="0">
    <w:p w:rsidR="00B21D1D" w:rsidRDefault="00B21D1D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F0D" w:rsidRDefault="00926F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F0D" w:rsidRDefault="00926F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99" w:rsidRDefault="00FD5D99" w:rsidP="00FD5D9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6912" behindDoc="1" locked="0" layoutInCell="1" allowOverlap="1" wp14:anchorId="6BA09CD5" wp14:editId="0BAD7591">
          <wp:simplePos x="0" y="0"/>
          <wp:positionH relativeFrom="margin">
            <wp:posOffset>-615315</wp:posOffset>
          </wp:positionH>
          <wp:positionV relativeFrom="margin">
            <wp:posOffset>-1965960</wp:posOffset>
          </wp:positionV>
          <wp:extent cx="2743200" cy="1778000"/>
          <wp:effectExtent l="0" t="0" r="0" b="0"/>
          <wp:wrapSquare wrapText="bothSides"/>
          <wp:docPr id="13" name="Picture 13" descr="/Volumes/MS/All Staff/Branding/Branding - Australias Global University/Logo 2016/Templates/Bands and Tagline/A4_portrait Sydne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7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99" w:rsidRDefault="00FD5D99" w:rsidP="00FD5D99">
    <w:pPr>
      <w:pStyle w:val="Header"/>
    </w:pPr>
  </w:p>
  <w:p w:rsidR="00FD5D99" w:rsidRDefault="0096546F" w:rsidP="00FD5D99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83FB98" wp14:editId="350E9F0C">
              <wp:simplePos x="0" y="0"/>
              <wp:positionH relativeFrom="column">
                <wp:posOffset>2350770</wp:posOffset>
              </wp:positionH>
              <wp:positionV relativeFrom="paragraph">
                <wp:posOffset>48260</wp:posOffset>
              </wp:positionV>
              <wp:extent cx="4314825" cy="809625"/>
              <wp:effectExtent l="0" t="0" r="9525" b="952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1482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D99" w:rsidRDefault="00FD5D99" w:rsidP="00FD5D99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Mark Wainwright Analytical Centre</w:t>
                          </w:r>
                        </w:p>
                        <w:p w:rsidR="00FD5D99" w:rsidRDefault="00FD5D99" w:rsidP="00FD5D99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Solid State and Elemental Analysis</w:t>
                          </w:r>
                        </w:p>
                        <w:p w:rsidR="00FD5D99" w:rsidRDefault="00FD5D99" w:rsidP="00FD5D99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XRF Laboratory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5.1pt;margin-top:3.8pt;width:339.75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" filled="f" stroked="f">
              <v:path arrowok="t"/>
              <v:textbox inset="0,0,0,0">
                <w:txbxContent>
                  <w:p w:rsidR="00FD5D99" w:rsidRDefault="00FD5D99" w:rsidP="00FD5D99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Mark Wainwright Analytical Centre</w:t>
                    </w:r>
                  </w:p>
                  <w:p w:rsidR="00FD5D99" w:rsidRDefault="00FD5D99" w:rsidP="00FD5D99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Solid State and Elemental Analysis</w:t>
                    </w:r>
                  </w:p>
                  <w:p w:rsidR="00FD5D99" w:rsidRDefault="00FD5D99" w:rsidP="00FD5D99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XRF Laboratory</w:t>
                    </w:r>
                  </w:p>
                </w:txbxContent>
              </v:textbox>
            </v:shape>
          </w:pict>
        </mc:Fallback>
      </mc:AlternateContent>
    </w:r>
  </w:p>
  <w:p w:rsidR="00FD5D99" w:rsidRPr="00B3542D" w:rsidRDefault="00FD5D99" w:rsidP="00FD5D99">
    <w:pPr>
      <w:pStyle w:val="Header"/>
      <w:rPr>
        <w:i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8960" behindDoc="1" locked="1" layoutInCell="0" allowOverlap="1" wp14:anchorId="2FBCC759" wp14:editId="43A61F7F">
              <wp:simplePos x="0" y="0"/>
              <wp:positionH relativeFrom="column">
                <wp:posOffset>2350770</wp:posOffset>
              </wp:positionH>
              <wp:positionV relativeFrom="page">
                <wp:posOffset>1276350</wp:posOffset>
              </wp:positionV>
              <wp:extent cx="4294505" cy="533400"/>
              <wp:effectExtent l="0" t="0" r="1079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D99" w:rsidRPr="00926F0D" w:rsidRDefault="00FD5D99" w:rsidP="00FD5D99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sz w:val="54"/>
                              <w:szCs w:val="56"/>
                              <w:lang w:val="en-US"/>
                            </w:rPr>
                          </w:pPr>
                          <w:r w:rsidRPr="00926F0D">
                            <w:rPr>
                              <w:rFonts w:ascii="Sommet" w:hAnsi="Sommet"/>
                              <w:b/>
                              <w:sz w:val="54"/>
                              <w:szCs w:val="56"/>
                              <w:lang w:val="en-US"/>
                            </w:rPr>
                            <w:t>Request for XRF Analysis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85.1pt;margin-top:100.5pt;width:338.15pt;height:4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" o:allowincell="f" filled="f" stroked="f">
              <v:path arrowok="t"/>
              <v:textbox inset="0,0,0,0">
                <w:txbxContent>
                  <w:p w:rsidR="00FD5D99" w:rsidRPr="00926F0D" w:rsidRDefault="00FD5D99" w:rsidP="00FD5D99">
                    <w:pPr>
                      <w:spacing w:after="0" w:line="240" w:lineRule="auto"/>
                      <w:rPr>
                        <w:rFonts w:ascii="Sommet" w:hAnsi="Sommet"/>
                        <w:b/>
                        <w:sz w:val="54"/>
                        <w:szCs w:val="56"/>
                        <w:lang w:val="en-US"/>
                      </w:rPr>
                    </w:pPr>
                    <w:r w:rsidRPr="00926F0D">
                      <w:rPr>
                        <w:rFonts w:ascii="Sommet" w:hAnsi="Sommet"/>
                        <w:b/>
                        <w:sz w:val="54"/>
                        <w:szCs w:val="56"/>
                        <w:lang w:val="en-US"/>
                      </w:rPr>
                      <w:t>Request for XRF Analysis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D5D99" w:rsidRPr="00B3542D" w:rsidRDefault="00FD5D99" w:rsidP="00FD5D99">
    <w:pPr>
      <w:pStyle w:val="Header"/>
      <w:rPr>
        <w:i/>
      </w:rPr>
    </w:pPr>
  </w:p>
  <w:p w:rsidR="00FD5D99" w:rsidRPr="00B3542D" w:rsidRDefault="00FD5D99" w:rsidP="00FD5D99">
    <w:pPr>
      <w:pStyle w:val="Header"/>
      <w:rPr>
        <w:i/>
      </w:rPr>
    </w:pPr>
  </w:p>
  <w:p w:rsidR="00FD5D99" w:rsidRPr="00B3542D" w:rsidRDefault="00FD5D99" w:rsidP="00FD5D99">
    <w:pPr>
      <w:pStyle w:val="Header"/>
      <w:rPr>
        <w:i/>
      </w:rPr>
    </w:pPr>
  </w:p>
  <w:p w:rsidR="00FD5D99" w:rsidRPr="00B3542D" w:rsidRDefault="00FD5D99" w:rsidP="00FD5D99">
    <w:pPr>
      <w:pStyle w:val="Header"/>
      <w:rPr>
        <w:i/>
      </w:rPr>
    </w:pPr>
  </w:p>
  <w:p w:rsidR="00FD5D99" w:rsidRPr="00B3542D" w:rsidRDefault="00FD5D99" w:rsidP="00FD5D99">
    <w:pPr>
      <w:pStyle w:val="Header"/>
      <w:rPr>
        <w:i/>
      </w:rPr>
    </w:pPr>
  </w:p>
  <w:p w:rsidR="00FD5D99" w:rsidRDefault="00FD5D99" w:rsidP="00FD5D99">
    <w:pPr>
      <w:pStyle w:val="Header"/>
    </w:pPr>
  </w:p>
  <w:p w:rsidR="00FD5D99" w:rsidRDefault="00FD5D99" w:rsidP="00FD5D99">
    <w:pPr>
      <w:pStyle w:val="Header"/>
    </w:pPr>
  </w:p>
  <w:p w:rsidR="00FD5D99" w:rsidRDefault="00FD5D99" w:rsidP="00FD5D99">
    <w:pPr>
      <w:pStyle w:val="Header"/>
    </w:pPr>
  </w:p>
  <w:p w:rsidR="00391603" w:rsidRPr="00FD5D99" w:rsidRDefault="00391603" w:rsidP="00FD5D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4.25pt;height:18.75pt;visibility:visible;mso-wrap-style:square" o:bullet="t">
        <v:imagedata r:id="rId1" o:title=""/>
      </v:shape>
    </w:pict>
  </w:numPicBullet>
  <w:abstractNum w:abstractNumId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7F6764"/>
    <w:multiLevelType w:val="hybridMultilevel"/>
    <w:tmpl w:val="E3026FFC"/>
    <w:lvl w:ilvl="0" w:tplc="45EE479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A7EDE"/>
    <w:multiLevelType w:val="hybridMultilevel"/>
    <w:tmpl w:val="0D3E7B5E"/>
    <w:lvl w:ilvl="0" w:tplc="59EAF114">
      <w:start w:val="2"/>
      <w:numFmt w:val="decimal"/>
      <w:lvlText w:val="%1."/>
      <w:lvlJc w:val="left"/>
      <w:pPr>
        <w:ind w:left="180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E55391"/>
    <w:multiLevelType w:val="hybridMultilevel"/>
    <w:tmpl w:val="3A762C26"/>
    <w:lvl w:ilvl="0" w:tplc="45EE479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8"/>
  </w:num>
  <w:num w:numId="8">
    <w:abstractNumId w:val="11"/>
  </w:num>
  <w:num w:numId="9">
    <w:abstractNumId w:val="1"/>
  </w:num>
  <w:num w:numId="10">
    <w:abstractNumId w:val="2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8D"/>
    <w:rsid w:val="000451DE"/>
    <w:rsid w:val="00064058"/>
    <w:rsid w:val="000944EE"/>
    <w:rsid w:val="000A4356"/>
    <w:rsid w:val="000B05E3"/>
    <w:rsid w:val="000F4F2B"/>
    <w:rsid w:val="00103198"/>
    <w:rsid w:val="0010572D"/>
    <w:rsid w:val="0011379A"/>
    <w:rsid w:val="00146F79"/>
    <w:rsid w:val="001631B1"/>
    <w:rsid w:val="001631CA"/>
    <w:rsid w:val="00176279"/>
    <w:rsid w:val="001859C9"/>
    <w:rsid w:val="00193634"/>
    <w:rsid w:val="001950F5"/>
    <w:rsid w:val="001970FD"/>
    <w:rsid w:val="001A1B80"/>
    <w:rsid w:val="001A3CDA"/>
    <w:rsid w:val="001B06EA"/>
    <w:rsid w:val="001B3508"/>
    <w:rsid w:val="001D3054"/>
    <w:rsid w:val="001F6ACE"/>
    <w:rsid w:val="00246F9B"/>
    <w:rsid w:val="00264517"/>
    <w:rsid w:val="00264A85"/>
    <w:rsid w:val="0027572A"/>
    <w:rsid w:val="002A4CE4"/>
    <w:rsid w:val="002D0D04"/>
    <w:rsid w:val="002D1A11"/>
    <w:rsid w:val="002E6157"/>
    <w:rsid w:val="002F592E"/>
    <w:rsid w:val="002F7CEC"/>
    <w:rsid w:val="0032408F"/>
    <w:rsid w:val="003243C4"/>
    <w:rsid w:val="00342BED"/>
    <w:rsid w:val="00344F59"/>
    <w:rsid w:val="00352C8D"/>
    <w:rsid w:val="0036214D"/>
    <w:rsid w:val="003633DC"/>
    <w:rsid w:val="003659C8"/>
    <w:rsid w:val="00390F5B"/>
    <w:rsid w:val="00391603"/>
    <w:rsid w:val="00392478"/>
    <w:rsid w:val="00394F95"/>
    <w:rsid w:val="003A1C3D"/>
    <w:rsid w:val="003D496A"/>
    <w:rsid w:val="004145AE"/>
    <w:rsid w:val="00435C37"/>
    <w:rsid w:val="0045571A"/>
    <w:rsid w:val="00492A33"/>
    <w:rsid w:val="004A2736"/>
    <w:rsid w:val="004C29BB"/>
    <w:rsid w:val="004F16C2"/>
    <w:rsid w:val="00526E76"/>
    <w:rsid w:val="005776D7"/>
    <w:rsid w:val="0060585C"/>
    <w:rsid w:val="00616D72"/>
    <w:rsid w:val="00620377"/>
    <w:rsid w:val="00624D67"/>
    <w:rsid w:val="006267AD"/>
    <w:rsid w:val="00633EE4"/>
    <w:rsid w:val="006427E9"/>
    <w:rsid w:val="006540F2"/>
    <w:rsid w:val="00663179"/>
    <w:rsid w:val="00675F8C"/>
    <w:rsid w:val="006A7DA8"/>
    <w:rsid w:val="00717C55"/>
    <w:rsid w:val="00735F96"/>
    <w:rsid w:val="00745C41"/>
    <w:rsid w:val="00757710"/>
    <w:rsid w:val="0076290F"/>
    <w:rsid w:val="0077232A"/>
    <w:rsid w:val="00772F5A"/>
    <w:rsid w:val="007A5F84"/>
    <w:rsid w:val="007E4CB7"/>
    <w:rsid w:val="008237A0"/>
    <w:rsid w:val="00825F84"/>
    <w:rsid w:val="00847109"/>
    <w:rsid w:val="00892F33"/>
    <w:rsid w:val="008F5B4B"/>
    <w:rsid w:val="00905D9B"/>
    <w:rsid w:val="009069C8"/>
    <w:rsid w:val="0092569C"/>
    <w:rsid w:val="00926F0D"/>
    <w:rsid w:val="00951ADA"/>
    <w:rsid w:val="00956C9C"/>
    <w:rsid w:val="0096546F"/>
    <w:rsid w:val="00966E29"/>
    <w:rsid w:val="00982B5B"/>
    <w:rsid w:val="0099420E"/>
    <w:rsid w:val="009953B5"/>
    <w:rsid w:val="009A1CE1"/>
    <w:rsid w:val="009B1B70"/>
    <w:rsid w:val="009B2B47"/>
    <w:rsid w:val="00B105EA"/>
    <w:rsid w:val="00B1319F"/>
    <w:rsid w:val="00B21D1D"/>
    <w:rsid w:val="00B301F9"/>
    <w:rsid w:val="00B345AE"/>
    <w:rsid w:val="00B3542D"/>
    <w:rsid w:val="00B65A82"/>
    <w:rsid w:val="00BA1090"/>
    <w:rsid w:val="00BC32C1"/>
    <w:rsid w:val="00BE0D33"/>
    <w:rsid w:val="00C07CE1"/>
    <w:rsid w:val="00C2537D"/>
    <w:rsid w:val="00C53053"/>
    <w:rsid w:val="00C53A39"/>
    <w:rsid w:val="00CB0FF3"/>
    <w:rsid w:val="00CE70B5"/>
    <w:rsid w:val="00CE76B2"/>
    <w:rsid w:val="00CF7588"/>
    <w:rsid w:val="00D04875"/>
    <w:rsid w:val="00D13F27"/>
    <w:rsid w:val="00D43E97"/>
    <w:rsid w:val="00D65AA4"/>
    <w:rsid w:val="00D73EC5"/>
    <w:rsid w:val="00D74836"/>
    <w:rsid w:val="00D75303"/>
    <w:rsid w:val="00D859C2"/>
    <w:rsid w:val="00D92CCA"/>
    <w:rsid w:val="00DA2B30"/>
    <w:rsid w:val="00DA326C"/>
    <w:rsid w:val="00DB676F"/>
    <w:rsid w:val="00DD002A"/>
    <w:rsid w:val="00E01589"/>
    <w:rsid w:val="00E0718D"/>
    <w:rsid w:val="00E1638D"/>
    <w:rsid w:val="00E457AD"/>
    <w:rsid w:val="00E56294"/>
    <w:rsid w:val="00E63E06"/>
    <w:rsid w:val="00EC6684"/>
    <w:rsid w:val="00EC7C84"/>
    <w:rsid w:val="00ED669F"/>
    <w:rsid w:val="00EE5301"/>
    <w:rsid w:val="00EE7455"/>
    <w:rsid w:val="00EF0247"/>
    <w:rsid w:val="00F6308F"/>
    <w:rsid w:val="00F66D50"/>
    <w:rsid w:val="00F71C63"/>
    <w:rsid w:val="00FD13F3"/>
    <w:rsid w:val="00FD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8E9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7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7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9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arah.kelloway@unsw.edu.au" TargetMode="External"/><Relationship Id="rId1" Type="http://schemas.openxmlformats.org/officeDocument/2006/relationships/hyperlink" Target="mailto:i.wainwright@unsw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DFE9BF-92B8-4CE4-B8DF-50D2F0AE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Hunt</dc:creator>
  <cp:lastModifiedBy>UNSW</cp:lastModifiedBy>
  <cp:revision>4</cp:revision>
  <cp:lastPrinted>2014-01-29T02:21:00Z</cp:lastPrinted>
  <dcterms:created xsi:type="dcterms:W3CDTF">2018-08-01T22:43:00Z</dcterms:created>
  <dcterms:modified xsi:type="dcterms:W3CDTF">2018-10-10T03:40:00Z</dcterms:modified>
</cp:coreProperties>
</file>